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SHAHEED BHAGAT SINGH STATE UNIVERSITY, FEROZEPUR</w:t>
      </w:r>
    </w:p>
    <w:p w:rsidR="00000000" w:rsidDel="00000000" w:rsidP="00000000" w:rsidRDefault="00000000" w:rsidRPr="00000000" w14:paraId="00000002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785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tblGridChange w:id="0">
          <w:tblGrid>
            <w:gridCol w:w="398"/>
            <w:gridCol w:w="399"/>
            <w:gridCol w:w="399"/>
            <w:gridCol w:w="399"/>
            <w:gridCol w:w="399"/>
            <w:gridCol w:w="399"/>
            <w:gridCol w:w="398"/>
            <w:gridCol w:w="399"/>
            <w:gridCol w:w="399"/>
            <w:gridCol w:w="399"/>
            <w:gridCol w:w="399"/>
            <w:gridCol w:w="3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ind w:right="4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ind w:right="4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4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4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right="4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4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right="4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right="4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right="4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4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right="4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right="4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Rule="auto"/>
        <w:ind w:right="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ROLL NO :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Total number of pages:[ ]</w:t>
      </w:r>
    </w:p>
    <w:p w:rsidR="00000000" w:rsidDel="00000000" w:rsidP="00000000" w:rsidRDefault="00000000" w:rsidRPr="00000000" w14:paraId="00000010">
      <w:pPr>
        <w:spacing w:after="0" w:lineRule="auto"/>
        <w:ind w:right="4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5040" w:right="4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questions:[ ]</w:t>
      </w:r>
    </w:p>
    <w:p w:rsidR="00000000" w:rsidDel="00000000" w:rsidP="00000000" w:rsidRDefault="00000000" w:rsidRPr="00000000" w14:paraId="00000012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B.ARCH. -1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Sem. (example)</w:t>
      </w:r>
    </w:p>
    <w:p w:rsidR="00000000" w:rsidDel="00000000" w:rsidP="00000000" w:rsidRDefault="00000000" w:rsidRPr="00000000" w14:paraId="00000014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Architectural Design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(example)</w:t>
      </w:r>
    </w:p>
    <w:p w:rsidR="00000000" w:rsidDel="00000000" w:rsidP="00000000" w:rsidRDefault="00000000" w:rsidRPr="00000000" w14:paraId="00000015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 Code : AR-101 (example)</w:t>
      </w:r>
    </w:p>
    <w:p w:rsidR="00000000" w:rsidDel="00000000" w:rsidP="00000000" w:rsidRDefault="00000000" w:rsidRPr="00000000" w14:paraId="00000016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Paper ID: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a6a6a6"/>
          <w:sz w:val="28"/>
          <w:szCs w:val="28"/>
          <w:rtl w:val="0"/>
        </w:rPr>
        <w:t xml:space="preserve">(for office use)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Batch: 2015 onwards (example)</w:t>
      </w:r>
    </w:p>
    <w:p w:rsidR="00000000" w:rsidDel="00000000" w:rsidP="00000000" w:rsidRDefault="00000000" w:rsidRPr="00000000" w14:paraId="00000018">
      <w:pPr>
        <w:spacing w:after="0" w:lineRule="auto"/>
        <w:ind w:right="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 allowed: ___Hrs</w:t>
        <w:tab/>
        <w:tab/>
        <w:tab/>
        <w:tab/>
        <w:tab/>
        <w:tab/>
        <w:tab/>
        <w:t xml:space="preserve">Max Marks: [ ]</w:t>
      </w:r>
    </w:p>
    <w:p w:rsidR="00000000" w:rsidDel="00000000" w:rsidP="00000000" w:rsidRDefault="00000000" w:rsidRPr="00000000" w14:paraId="0000001B">
      <w:pPr>
        <w:spacing w:after="0" w:lineRule="auto"/>
        <w:ind w:right="4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right="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Important Instructions:</w:t>
      </w:r>
    </w:p>
    <w:p w:rsidR="00000000" w:rsidDel="00000000" w:rsidP="00000000" w:rsidRDefault="00000000" w:rsidRPr="00000000" w14:paraId="0000001D">
      <w:pPr>
        <w:spacing w:after="0" w:lineRule="auto"/>
        <w:ind w:right="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right="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Allotment of TIME is according to the particular subjects prescribed in the syllabus.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 MARKS also vary according to the particular subjects prescribed in the syllabus.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Distribution of PARTS /QUESTIONS / MARKS are to be set according to syllabus guidelines of respective subjects.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Assume any missing data.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right="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right="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371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7494F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814E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ZqzQihDwVPhW/QOQFlJFEU9kPg==">AMUW2mU/tIHMNbEVbh34MKhLkfKr2pybNK8CfwRUpw3ywD6Fb3Jv6iRcJ1+xP+d/0nY/EI4DjcgvMmvQPaBeDYa0iLh54IFGX/rxrxMJqjBI63GSooCRKkj3xv9V2cGFkc/oXabeNylH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2021-11-24T11:34:00Z</dcterms:created>
  <dc:creator>as</dc:creator>
</cp:coreProperties>
</file>