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64" w:rsidRPr="004E6E64" w:rsidRDefault="00EB1946" w:rsidP="00EB1946">
      <w:pPr>
        <w:pStyle w:val="Default"/>
        <w:rPr>
          <w:b/>
          <w:bCs/>
          <w:sz w:val="28"/>
        </w:rPr>
      </w:pPr>
      <w:bookmarkStart w:id="0" w:name="_GoBack"/>
      <w:bookmarkEnd w:id="0"/>
      <w:r w:rsidRPr="004E6E64">
        <w:rPr>
          <w:b/>
          <w:bCs/>
          <w:sz w:val="28"/>
        </w:rPr>
        <w:t xml:space="preserve">Contact person in case </w:t>
      </w:r>
      <w:proofErr w:type="spellStart"/>
      <w:r w:rsidRPr="004E6E64">
        <w:rPr>
          <w:b/>
          <w:bCs/>
          <w:sz w:val="28"/>
        </w:rPr>
        <w:t>some body</w:t>
      </w:r>
      <w:proofErr w:type="spellEnd"/>
      <w:r w:rsidRPr="004E6E64">
        <w:rPr>
          <w:b/>
          <w:bCs/>
          <w:sz w:val="28"/>
        </w:rPr>
        <w:t xml:space="preserve"> wants to get information under RTI Act. </w:t>
      </w:r>
    </w:p>
    <w:p w:rsidR="004E6E64" w:rsidRDefault="004E6E64" w:rsidP="00EB1946">
      <w:pPr>
        <w:pStyle w:val="Default"/>
        <w:rPr>
          <w:b/>
          <w:bCs/>
        </w:rPr>
      </w:pPr>
    </w:p>
    <w:p w:rsidR="00EB1946" w:rsidRPr="004E6E64" w:rsidRDefault="00EB1946" w:rsidP="00B3435B">
      <w:pPr>
        <w:pStyle w:val="Default"/>
        <w:jc w:val="both"/>
      </w:pPr>
      <w:r w:rsidRPr="004E6E64">
        <w:t xml:space="preserve">The following officers have been designated as appellate authority, Public Information Officer and Assistant Public Information Officers.  </w:t>
      </w:r>
    </w:p>
    <w:p w:rsidR="00EB1946" w:rsidRPr="004E6E64" w:rsidRDefault="00EB194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827"/>
        <w:gridCol w:w="3707"/>
      </w:tblGrid>
      <w:tr w:rsidR="00EB1946" w:rsidRPr="004E6E64" w:rsidTr="004E6E64">
        <w:trPr>
          <w:trHeight w:val="388"/>
        </w:trPr>
        <w:tc>
          <w:tcPr>
            <w:tcW w:w="959" w:type="dxa"/>
          </w:tcPr>
          <w:p w:rsidR="00EB1946" w:rsidRPr="004E6E64" w:rsidRDefault="00EB1946">
            <w:pPr>
              <w:pStyle w:val="Default"/>
            </w:pPr>
            <w:r w:rsidRPr="004E6E64">
              <w:t>1.</w:t>
            </w:r>
          </w:p>
        </w:tc>
        <w:tc>
          <w:tcPr>
            <w:tcW w:w="3827" w:type="dxa"/>
          </w:tcPr>
          <w:p w:rsidR="00EB1946" w:rsidRPr="004E6E64" w:rsidRDefault="00EB1946" w:rsidP="00EB1946">
            <w:pPr>
              <w:pStyle w:val="Default"/>
            </w:pPr>
            <w:proofErr w:type="spellStart"/>
            <w:r w:rsidRPr="004E6E64">
              <w:t>Dr.</w:t>
            </w:r>
            <w:proofErr w:type="spellEnd"/>
            <w:r w:rsidRPr="004E6E64">
              <w:t xml:space="preserve"> T.S. </w:t>
            </w:r>
            <w:proofErr w:type="spellStart"/>
            <w:r w:rsidRPr="004E6E64">
              <w:t>Sidhu</w:t>
            </w:r>
            <w:proofErr w:type="spellEnd"/>
          </w:p>
          <w:p w:rsidR="00EB1946" w:rsidRPr="004E6E64" w:rsidRDefault="00EB1946" w:rsidP="00EB1946">
            <w:pPr>
              <w:pStyle w:val="Default"/>
            </w:pPr>
            <w:r w:rsidRPr="004E6E64">
              <w:t xml:space="preserve">Principal, SBSCET, </w:t>
            </w:r>
            <w:proofErr w:type="spellStart"/>
            <w:r w:rsidRPr="004E6E64">
              <w:t>Ferozepur</w:t>
            </w:r>
            <w:proofErr w:type="spellEnd"/>
            <w:r w:rsidRPr="004E6E64">
              <w:t xml:space="preserve"> </w:t>
            </w:r>
          </w:p>
        </w:tc>
        <w:tc>
          <w:tcPr>
            <w:tcW w:w="3707" w:type="dxa"/>
          </w:tcPr>
          <w:p w:rsidR="00EB1946" w:rsidRPr="004E6E64" w:rsidRDefault="00EB1946">
            <w:pPr>
              <w:pStyle w:val="Default"/>
            </w:pPr>
            <w:r w:rsidRPr="004E6E64">
              <w:t xml:space="preserve">Appellate Authority </w:t>
            </w:r>
          </w:p>
        </w:tc>
      </w:tr>
      <w:tr w:rsidR="00EB1946" w:rsidRPr="004E6E64" w:rsidTr="004E6E64">
        <w:trPr>
          <w:trHeight w:val="388"/>
        </w:trPr>
        <w:tc>
          <w:tcPr>
            <w:tcW w:w="959" w:type="dxa"/>
          </w:tcPr>
          <w:p w:rsidR="00EB1946" w:rsidRPr="004E6E64" w:rsidRDefault="00EB1946">
            <w:pPr>
              <w:pStyle w:val="Default"/>
            </w:pPr>
            <w:r w:rsidRPr="004E6E64">
              <w:t xml:space="preserve">2 </w:t>
            </w:r>
          </w:p>
        </w:tc>
        <w:tc>
          <w:tcPr>
            <w:tcW w:w="3827" w:type="dxa"/>
          </w:tcPr>
          <w:p w:rsidR="00EB1946" w:rsidRPr="004E6E64" w:rsidRDefault="00EB1946" w:rsidP="00EB1946">
            <w:pPr>
              <w:pStyle w:val="Default"/>
            </w:pPr>
            <w:r w:rsidRPr="004E6E64">
              <w:t xml:space="preserve">Sh. Vishal </w:t>
            </w:r>
            <w:proofErr w:type="spellStart"/>
            <w:r w:rsidRPr="004E6E64">
              <w:t>Arora</w:t>
            </w:r>
            <w:proofErr w:type="spellEnd"/>
          </w:p>
          <w:p w:rsidR="00EB1946" w:rsidRPr="004E6E64" w:rsidRDefault="00EB1946" w:rsidP="00EB1946">
            <w:pPr>
              <w:pStyle w:val="Default"/>
            </w:pPr>
            <w:r w:rsidRPr="004E6E64">
              <w:t xml:space="preserve">SBSCET, </w:t>
            </w:r>
            <w:proofErr w:type="spellStart"/>
            <w:r w:rsidRPr="004E6E64">
              <w:t>Ferozepur</w:t>
            </w:r>
            <w:proofErr w:type="spellEnd"/>
          </w:p>
        </w:tc>
        <w:tc>
          <w:tcPr>
            <w:tcW w:w="3707" w:type="dxa"/>
          </w:tcPr>
          <w:p w:rsidR="00EB1946" w:rsidRPr="004E6E64" w:rsidRDefault="00EB1946">
            <w:pPr>
              <w:pStyle w:val="Default"/>
            </w:pPr>
            <w:r w:rsidRPr="004E6E64">
              <w:t xml:space="preserve">Public Information Officer. </w:t>
            </w:r>
          </w:p>
        </w:tc>
      </w:tr>
      <w:tr w:rsidR="00EB1946" w:rsidRPr="004E6E64" w:rsidTr="004E6E64">
        <w:trPr>
          <w:trHeight w:val="250"/>
        </w:trPr>
        <w:tc>
          <w:tcPr>
            <w:tcW w:w="959" w:type="dxa"/>
          </w:tcPr>
          <w:p w:rsidR="00EB1946" w:rsidRPr="004E6E64" w:rsidRDefault="00EB1946">
            <w:pPr>
              <w:pStyle w:val="Default"/>
            </w:pPr>
            <w:r w:rsidRPr="004E6E64">
              <w:t xml:space="preserve">3. </w:t>
            </w:r>
          </w:p>
        </w:tc>
        <w:tc>
          <w:tcPr>
            <w:tcW w:w="3827" w:type="dxa"/>
          </w:tcPr>
          <w:p w:rsidR="00EB1946" w:rsidRPr="004E6E64" w:rsidRDefault="00EB1946" w:rsidP="00EB1946">
            <w:pPr>
              <w:pStyle w:val="Default"/>
            </w:pPr>
            <w:r w:rsidRPr="004E6E64">
              <w:t xml:space="preserve">S. </w:t>
            </w:r>
            <w:proofErr w:type="spellStart"/>
            <w:r w:rsidRPr="004E6E64">
              <w:t>Jaswinder</w:t>
            </w:r>
            <w:proofErr w:type="spellEnd"/>
            <w:r w:rsidRPr="004E6E64">
              <w:t xml:space="preserve"> Singh SBSCET, </w:t>
            </w:r>
            <w:proofErr w:type="spellStart"/>
            <w:r w:rsidRPr="004E6E64">
              <w:t>Ferozepur</w:t>
            </w:r>
            <w:proofErr w:type="spellEnd"/>
          </w:p>
        </w:tc>
        <w:tc>
          <w:tcPr>
            <w:tcW w:w="3707" w:type="dxa"/>
          </w:tcPr>
          <w:p w:rsidR="00EB1946" w:rsidRPr="004E6E64" w:rsidRDefault="00EB1946">
            <w:pPr>
              <w:pStyle w:val="Default"/>
            </w:pPr>
            <w:r w:rsidRPr="004E6E64">
              <w:t xml:space="preserve">Assistant Public information Officer </w:t>
            </w:r>
          </w:p>
        </w:tc>
      </w:tr>
    </w:tbl>
    <w:p w:rsidR="00BE6492" w:rsidRPr="004E6E64" w:rsidRDefault="00BE6492" w:rsidP="00EB1946">
      <w:pPr>
        <w:rPr>
          <w:rFonts w:ascii="Arial" w:hAnsi="Arial" w:cs="Arial"/>
          <w:sz w:val="24"/>
          <w:szCs w:val="24"/>
        </w:rPr>
      </w:pPr>
    </w:p>
    <w:p w:rsidR="00EB1946" w:rsidRPr="004E6E64" w:rsidRDefault="00EB1946" w:rsidP="00EB1946">
      <w:pPr>
        <w:pStyle w:val="Default"/>
      </w:pPr>
    </w:p>
    <w:p w:rsidR="00EB1946" w:rsidRPr="00B3435B" w:rsidRDefault="00EB1946" w:rsidP="00EB1946">
      <w:pPr>
        <w:pStyle w:val="Default"/>
        <w:rPr>
          <w:b/>
          <w:bCs/>
          <w:sz w:val="26"/>
        </w:rPr>
      </w:pPr>
      <w:r w:rsidRPr="00B3435B">
        <w:rPr>
          <w:b/>
          <w:bCs/>
          <w:sz w:val="26"/>
        </w:rPr>
        <w:t xml:space="preserve">Procedure and Fee structure for getting information. </w:t>
      </w:r>
    </w:p>
    <w:p w:rsidR="004E6E64" w:rsidRDefault="004E6E64" w:rsidP="00EB1946">
      <w:pPr>
        <w:pStyle w:val="Default"/>
      </w:pPr>
    </w:p>
    <w:p w:rsidR="00B3435B" w:rsidRDefault="00EB1946" w:rsidP="00B3435B">
      <w:pPr>
        <w:pStyle w:val="Default"/>
        <w:jc w:val="both"/>
      </w:pPr>
      <w:r w:rsidRPr="004E6E64">
        <w:t xml:space="preserve">A person, who desires to obtain any information admissible under the Act, shall make an application in ‘Form ‘A’ to the Public Information Officer along with a fee as specified in rules. </w:t>
      </w:r>
    </w:p>
    <w:p w:rsidR="00B3435B" w:rsidRDefault="00B3435B" w:rsidP="00EB1946">
      <w:pPr>
        <w:pStyle w:val="Default"/>
      </w:pPr>
    </w:p>
    <w:p w:rsidR="00EB1946" w:rsidRPr="004E6E64" w:rsidRDefault="00EB1946" w:rsidP="00EB1946">
      <w:pPr>
        <w:pStyle w:val="Default"/>
      </w:pPr>
      <w:r w:rsidRPr="004E6E64">
        <w:rPr>
          <w:b/>
          <w:bCs/>
        </w:rPr>
        <w:t xml:space="preserve">Fee structure </w:t>
      </w:r>
    </w:p>
    <w:p w:rsidR="00B3435B" w:rsidRDefault="00B3435B" w:rsidP="00EB1946">
      <w:pPr>
        <w:pStyle w:val="Default"/>
        <w:spacing w:after="160"/>
      </w:pPr>
    </w:p>
    <w:p w:rsidR="00EB1946" w:rsidRPr="004E6E64" w:rsidRDefault="00EB1946" w:rsidP="00B3435B">
      <w:pPr>
        <w:pStyle w:val="Default"/>
        <w:spacing w:after="160"/>
        <w:jc w:val="both"/>
      </w:pPr>
      <w:r w:rsidRPr="004E6E64">
        <w:t>(</w:t>
      </w:r>
      <w:proofErr w:type="spellStart"/>
      <w:r w:rsidRPr="004E6E64">
        <w:t>i</w:t>
      </w:r>
      <w:proofErr w:type="spellEnd"/>
      <w:r w:rsidRPr="004E6E64">
        <w:t xml:space="preserve">) The fee of </w:t>
      </w:r>
      <w:proofErr w:type="spellStart"/>
      <w:r w:rsidRPr="004E6E64">
        <w:t>Rs</w:t>
      </w:r>
      <w:proofErr w:type="spellEnd"/>
      <w:r w:rsidRPr="004E6E64">
        <w:t xml:space="preserve">. 10/- may be deposited either in cash/ draft/ cheque or treasury </w:t>
      </w:r>
      <w:proofErr w:type="spellStart"/>
      <w:r w:rsidRPr="004E6E64">
        <w:t>challan</w:t>
      </w:r>
      <w:proofErr w:type="spellEnd"/>
      <w:r w:rsidRPr="004E6E64">
        <w:t xml:space="preserve"> with application ‘Form ‘A’. </w:t>
      </w:r>
    </w:p>
    <w:p w:rsidR="00EB1946" w:rsidRPr="004E6E64" w:rsidRDefault="00EB1946" w:rsidP="00B3435B">
      <w:pPr>
        <w:pStyle w:val="Default"/>
        <w:spacing w:after="160"/>
        <w:jc w:val="both"/>
      </w:pPr>
      <w:r w:rsidRPr="004E6E64">
        <w:t xml:space="preserve">(ii) On receipt of an application Public Information Officer shall scrutinise the application and shall assess how much fee is required to be paid by the applicant for obtaining the information. </w:t>
      </w:r>
    </w:p>
    <w:p w:rsidR="00EB1946" w:rsidRDefault="00EB1946" w:rsidP="00B3435B">
      <w:pPr>
        <w:pStyle w:val="Default"/>
        <w:jc w:val="both"/>
      </w:pPr>
      <w:r w:rsidRPr="004E6E64">
        <w:t xml:space="preserve">(iii) For providing </w:t>
      </w:r>
      <w:proofErr w:type="gramStart"/>
      <w:r w:rsidRPr="004E6E64">
        <w:t>an information</w:t>
      </w:r>
      <w:proofErr w:type="gramEnd"/>
      <w:r w:rsidRPr="004E6E64">
        <w:t xml:space="preserve"> the fee shall be charged at the following rates:- </w:t>
      </w:r>
    </w:p>
    <w:p w:rsidR="00B3435B" w:rsidRPr="004E6E64" w:rsidRDefault="00B3435B" w:rsidP="00B3435B">
      <w:pPr>
        <w:pStyle w:val="Default"/>
        <w:jc w:val="both"/>
      </w:pPr>
    </w:p>
    <w:p w:rsidR="00EB1946" w:rsidRPr="004E6E64" w:rsidRDefault="00EB1946" w:rsidP="00EB1946">
      <w:pPr>
        <w:pStyle w:val="Default"/>
        <w:spacing w:after="157"/>
      </w:pPr>
      <w:proofErr w:type="gramStart"/>
      <w:r w:rsidRPr="004E6E64">
        <w:t xml:space="preserve">a) </w:t>
      </w:r>
      <w:proofErr w:type="spellStart"/>
      <w:r w:rsidRPr="004E6E64">
        <w:t>Rs</w:t>
      </w:r>
      <w:proofErr w:type="spellEnd"/>
      <w:r w:rsidRPr="004E6E64">
        <w:t>. 02/- for each page.</w:t>
      </w:r>
      <w:proofErr w:type="gramEnd"/>
      <w:r w:rsidRPr="004E6E64">
        <w:t xml:space="preserve"> </w:t>
      </w:r>
    </w:p>
    <w:p w:rsidR="00EB1946" w:rsidRPr="004E6E64" w:rsidRDefault="00EB1946" w:rsidP="00EB1946">
      <w:pPr>
        <w:pStyle w:val="Default"/>
        <w:spacing w:after="157"/>
      </w:pPr>
      <w:r w:rsidRPr="004E6E64">
        <w:t xml:space="preserve">b) </w:t>
      </w:r>
      <w:proofErr w:type="spellStart"/>
      <w:r w:rsidRPr="004E6E64">
        <w:t>Rs</w:t>
      </w:r>
      <w:proofErr w:type="spellEnd"/>
      <w:r w:rsidRPr="004E6E64">
        <w:t xml:space="preserve">. 50/- for providing information in floppy. </w:t>
      </w:r>
    </w:p>
    <w:p w:rsidR="00EB1946" w:rsidRPr="004E6E64" w:rsidRDefault="00EB1946" w:rsidP="00EB1946">
      <w:pPr>
        <w:pStyle w:val="Default"/>
      </w:pPr>
      <w:r w:rsidRPr="004E6E64">
        <w:lastRenderedPageBreak/>
        <w:t xml:space="preserve">c) </w:t>
      </w:r>
      <w:proofErr w:type="spellStart"/>
      <w:r w:rsidRPr="004E6E64">
        <w:t>Rs</w:t>
      </w:r>
      <w:proofErr w:type="spellEnd"/>
      <w:r w:rsidRPr="004E6E64">
        <w:t xml:space="preserve">. 50/- for providing information diskette </w:t>
      </w:r>
    </w:p>
    <w:p w:rsidR="00B3435B" w:rsidRDefault="00B3435B">
      <w:pPr>
        <w:rPr>
          <w:rFonts w:ascii="Arial" w:hAnsi="Arial" w:cs="Arial"/>
          <w:sz w:val="24"/>
          <w:szCs w:val="24"/>
        </w:rPr>
      </w:pPr>
      <w:r>
        <w:rPr>
          <w:rFonts w:ascii="Arial" w:hAnsi="Arial" w:cs="Arial"/>
          <w:sz w:val="24"/>
          <w:szCs w:val="24"/>
        </w:rPr>
        <w:br w:type="page"/>
      </w:r>
    </w:p>
    <w:p w:rsidR="00B04281" w:rsidRDefault="00B04281" w:rsidP="004E6E64">
      <w:pPr>
        <w:pStyle w:val="Default"/>
        <w:rPr>
          <w:b/>
          <w:bCs/>
          <w:sz w:val="28"/>
        </w:rPr>
      </w:pPr>
      <w:r w:rsidRPr="004E6E64">
        <w:rPr>
          <w:b/>
          <w:bCs/>
          <w:sz w:val="28"/>
        </w:rPr>
        <w:lastRenderedPageBreak/>
        <w:t>Particulars of Organization, Functions and Duties</w:t>
      </w:r>
    </w:p>
    <w:p w:rsidR="00B3435B" w:rsidRPr="004E6E64" w:rsidRDefault="00B3435B" w:rsidP="004E6E64">
      <w:pPr>
        <w:pStyle w:val="Default"/>
        <w:rPr>
          <w:b/>
          <w:bCs/>
          <w:sz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048"/>
      </w:tblGrid>
      <w:tr w:rsidR="00B04281" w:rsidRPr="004E6E64" w:rsidTr="00D92681">
        <w:trPr>
          <w:trHeight w:val="345"/>
          <w:tblCellSpacing w:w="15" w:type="dxa"/>
        </w:trPr>
        <w:tc>
          <w:tcPr>
            <w:tcW w:w="0" w:type="auto"/>
            <w:shd w:val="clear" w:color="auto" w:fill="auto"/>
            <w:vAlign w:val="center"/>
            <w:hideMark/>
          </w:tcPr>
          <w:p w:rsidR="00B04281" w:rsidRPr="004E6E64" w:rsidRDefault="00B04281"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b/>
                <w:bCs/>
                <w:color w:val="000000"/>
                <w:sz w:val="24"/>
                <w:szCs w:val="24"/>
                <w:lang w:eastAsia="en-IN"/>
              </w:rPr>
              <w:t>MISSION</w:t>
            </w:r>
          </w:p>
        </w:tc>
      </w:tr>
      <w:tr w:rsidR="00B04281" w:rsidRPr="004E6E64" w:rsidTr="00D92681">
        <w:trPr>
          <w:tblCellSpacing w:w="15" w:type="dxa"/>
        </w:trPr>
        <w:tc>
          <w:tcPr>
            <w:tcW w:w="0" w:type="auto"/>
            <w:shd w:val="clear" w:color="auto" w:fill="auto"/>
            <w:vAlign w:val="center"/>
            <w:hideMark/>
          </w:tcPr>
          <w:p w:rsidR="00B04281" w:rsidRPr="004E6E64" w:rsidRDefault="00B04281" w:rsidP="00D92681">
            <w:pPr>
              <w:spacing w:after="0" w:line="240" w:lineRule="auto"/>
              <w:rPr>
                <w:rFonts w:ascii="Arial" w:eastAsia="Times New Roman" w:hAnsi="Arial" w:cs="Arial"/>
                <w:color w:val="000000"/>
                <w:sz w:val="24"/>
                <w:szCs w:val="24"/>
                <w:lang w:eastAsia="en-IN"/>
              </w:rPr>
            </w:pPr>
          </w:p>
        </w:tc>
      </w:tr>
      <w:tr w:rsidR="00B04281" w:rsidRPr="004E6E64" w:rsidTr="00D92681">
        <w:trPr>
          <w:trHeight w:val="1440"/>
          <w:tblCellSpacing w:w="15" w:type="dxa"/>
        </w:trPr>
        <w:tc>
          <w:tcPr>
            <w:tcW w:w="0" w:type="auto"/>
            <w:shd w:val="clear" w:color="auto" w:fill="auto"/>
            <w:vAlign w:val="center"/>
            <w:hideMark/>
          </w:tcPr>
          <w:p w:rsidR="00B04281" w:rsidRDefault="00B04281" w:rsidP="00D92681">
            <w:pPr>
              <w:spacing w:after="0" w:line="240" w:lineRule="auto"/>
              <w:jc w:val="center"/>
              <w:rPr>
                <w:rFonts w:ascii="Arial" w:eastAsia="Times New Roman" w:hAnsi="Arial" w:cs="Arial"/>
                <w:b/>
                <w:bCs/>
                <w:i/>
                <w:iCs/>
                <w:color w:val="000000"/>
                <w:sz w:val="24"/>
                <w:szCs w:val="24"/>
                <w:lang w:eastAsia="en-IN"/>
              </w:rPr>
            </w:pPr>
            <w:r w:rsidRPr="004E6E64">
              <w:rPr>
                <w:rFonts w:ascii="Arial" w:eastAsia="Times New Roman" w:hAnsi="Arial" w:cs="Arial"/>
                <w:b/>
                <w:bCs/>
                <w:i/>
                <w:iCs/>
                <w:color w:val="000000"/>
                <w:sz w:val="24"/>
                <w:szCs w:val="24"/>
                <w:lang w:eastAsia="en-IN"/>
              </w:rPr>
              <w:t xml:space="preserve">"To provide every student with a </w:t>
            </w:r>
            <w:proofErr w:type="gramStart"/>
            <w:r w:rsidRPr="004E6E64">
              <w:rPr>
                <w:rFonts w:ascii="Arial" w:eastAsia="Times New Roman" w:hAnsi="Arial" w:cs="Arial"/>
                <w:b/>
                <w:bCs/>
                <w:i/>
                <w:iCs/>
                <w:color w:val="000000"/>
                <w:sz w:val="24"/>
                <w:szCs w:val="24"/>
                <w:lang w:eastAsia="en-IN"/>
              </w:rPr>
              <w:t>conducive</w:t>
            </w:r>
            <w:proofErr w:type="gramEnd"/>
            <w:r w:rsidRPr="004E6E64">
              <w:rPr>
                <w:rFonts w:ascii="Arial" w:eastAsia="Times New Roman" w:hAnsi="Arial" w:cs="Arial"/>
                <w:b/>
                <w:bCs/>
                <w:i/>
                <w:iCs/>
                <w:color w:val="000000"/>
                <w:sz w:val="24"/>
                <w:szCs w:val="24"/>
                <w:lang w:eastAsia="en-IN"/>
              </w:rPr>
              <w:t xml:space="preserve"> environment suitable to achieve his career goals, with a strong emphasis on personality development, and to offer the academically inclined resources to gain quality education in all spheres of engineering, applied sciences and management, without compromising on the quality and code of ethics to each student of the institution".</w:t>
            </w:r>
          </w:p>
          <w:p w:rsidR="00B3435B" w:rsidRPr="004E6E64" w:rsidRDefault="00B3435B" w:rsidP="00D92681">
            <w:pPr>
              <w:spacing w:after="0" w:line="240" w:lineRule="auto"/>
              <w:jc w:val="center"/>
              <w:rPr>
                <w:rFonts w:ascii="Arial" w:eastAsia="Times New Roman" w:hAnsi="Arial" w:cs="Arial"/>
                <w:color w:val="000000"/>
                <w:sz w:val="24"/>
                <w:szCs w:val="24"/>
                <w:lang w:eastAsia="en-IN"/>
              </w:rPr>
            </w:pPr>
          </w:p>
        </w:tc>
      </w:tr>
      <w:tr w:rsidR="00B04281" w:rsidRPr="004E6E64" w:rsidTr="00D92681">
        <w:trPr>
          <w:trHeight w:val="2025"/>
          <w:tblCellSpacing w:w="15" w:type="dxa"/>
        </w:trPr>
        <w:tc>
          <w:tcPr>
            <w:tcW w:w="0" w:type="auto"/>
            <w:shd w:val="clear" w:color="auto" w:fill="auto"/>
            <w:vAlign w:val="center"/>
            <w:hideMark/>
          </w:tcPr>
          <w:p w:rsidR="00B04281" w:rsidRDefault="00B04281" w:rsidP="00B3435B">
            <w:pPr>
              <w:spacing w:after="0" w:line="240" w:lineRule="auto"/>
              <w:jc w:val="both"/>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To achieve this mission the institution offers a well-planned campus in over 98 acres of a pollution free environment. Aesthetically built buildings, </w:t>
            </w:r>
            <w:proofErr w:type="spellStart"/>
            <w:r w:rsidRPr="004E6E64">
              <w:rPr>
                <w:rFonts w:ascii="Arial" w:eastAsia="Times New Roman" w:hAnsi="Arial" w:cs="Arial"/>
                <w:color w:val="000000"/>
                <w:sz w:val="24"/>
                <w:szCs w:val="24"/>
                <w:lang w:eastAsia="en-IN"/>
              </w:rPr>
              <w:t>well furnished</w:t>
            </w:r>
            <w:proofErr w:type="spellEnd"/>
            <w:r w:rsidRPr="004E6E64">
              <w:rPr>
                <w:rFonts w:ascii="Arial" w:eastAsia="Times New Roman" w:hAnsi="Arial" w:cs="Arial"/>
                <w:color w:val="000000"/>
                <w:sz w:val="24"/>
                <w:szCs w:val="24"/>
                <w:lang w:eastAsia="en-IN"/>
              </w:rPr>
              <w:t xml:space="preserve"> classrooms, lecture </w:t>
            </w:r>
            <w:proofErr w:type="spellStart"/>
            <w:r w:rsidRPr="004E6E64">
              <w:rPr>
                <w:rFonts w:ascii="Arial" w:eastAsia="Times New Roman" w:hAnsi="Arial" w:cs="Arial"/>
                <w:color w:val="000000"/>
                <w:sz w:val="24"/>
                <w:szCs w:val="24"/>
                <w:lang w:eastAsia="en-IN"/>
              </w:rPr>
              <w:t>theaters</w:t>
            </w:r>
            <w:proofErr w:type="spellEnd"/>
            <w:r w:rsidRPr="004E6E64">
              <w:rPr>
                <w:rFonts w:ascii="Arial" w:eastAsia="Times New Roman" w:hAnsi="Arial" w:cs="Arial"/>
                <w:color w:val="000000"/>
                <w:sz w:val="24"/>
                <w:szCs w:val="24"/>
                <w:lang w:eastAsia="en-IN"/>
              </w:rPr>
              <w:t>, library, workshops, laboratories and spacious play grounds, indoor and outdoor sports facilities, intramural - extracurricular activities and hostels in the campus, offer an ideal environment for pursuit of a professional career.</w:t>
            </w:r>
          </w:p>
          <w:p w:rsidR="00B3435B" w:rsidRPr="004E6E64" w:rsidRDefault="00B3435B" w:rsidP="00D92681">
            <w:pPr>
              <w:spacing w:after="0" w:line="240" w:lineRule="auto"/>
              <w:rPr>
                <w:rFonts w:ascii="Arial" w:eastAsia="Times New Roman" w:hAnsi="Arial" w:cs="Arial"/>
                <w:color w:val="000000"/>
                <w:sz w:val="24"/>
                <w:szCs w:val="24"/>
                <w:lang w:eastAsia="en-IN"/>
              </w:rPr>
            </w:pPr>
          </w:p>
          <w:p w:rsidR="00B04281" w:rsidRPr="004E6E64" w:rsidRDefault="00B04281" w:rsidP="00B3435B">
            <w:pPr>
              <w:spacing w:after="0" w:line="240" w:lineRule="auto"/>
              <w:jc w:val="both"/>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The mission is being accomplished in the sense that, in most courses 80% to 100% students pass in first class and again 60% to 80% students obtain employment through campus interviews, even as they finish the course.</w:t>
            </w:r>
          </w:p>
        </w:tc>
      </w:tr>
    </w:tbl>
    <w:p w:rsidR="00B04281" w:rsidRPr="004E6E64" w:rsidRDefault="00B04281" w:rsidP="00B04281">
      <w:pPr>
        <w:pStyle w:val="Default"/>
      </w:pPr>
    </w:p>
    <w:p w:rsidR="00A81778" w:rsidRPr="004E6E64" w:rsidRDefault="00A81778" w:rsidP="00A81778">
      <w:pPr>
        <w:pStyle w:val="Default"/>
      </w:pPr>
    </w:p>
    <w:p w:rsidR="00B04281" w:rsidRPr="004E6E64" w:rsidRDefault="00A81778" w:rsidP="004E6E64">
      <w:pPr>
        <w:pStyle w:val="Default"/>
        <w:rPr>
          <w:b/>
          <w:bCs/>
          <w:sz w:val="28"/>
        </w:rPr>
      </w:pPr>
      <w:proofErr w:type="gramStart"/>
      <w:r w:rsidRPr="004E6E64">
        <w:rPr>
          <w:b/>
          <w:bCs/>
          <w:sz w:val="28"/>
        </w:rPr>
        <w:t>Powers and Duties of Officers and Employees.</w:t>
      </w:r>
      <w:proofErr w:type="gramEnd"/>
    </w:p>
    <w:p w:rsidR="00B3435B" w:rsidRDefault="00B3435B" w:rsidP="00B04281">
      <w:pPr>
        <w:rPr>
          <w:rFonts w:ascii="Arial" w:hAnsi="Arial" w:cs="Arial"/>
          <w:b/>
          <w:sz w:val="24"/>
          <w:szCs w:val="24"/>
        </w:rPr>
      </w:pPr>
    </w:p>
    <w:p w:rsidR="00B04281" w:rsidRPr="004E6E64" w:rsidRDefault="00B04281" w:rsidP="00B04281">
      <w:pPr>
        <w:rPr>
          <w:rFonts w:ascii="Arial" w:hAnsi="Arial" w:cs="Arial"/>
          <w:b/>
          <w:sz w:val="24"/>
          <w:szCs w:val="24"/>
        </w:rPr>
      </w:pPr>
      <w:r w:rsidRPr="004E6E64">
        <w:rPr>
          <w:rFonts w:ascii="Arial" w:hAnsi="Arial" w:cs="Arial"/>
          <w:b/>
          <w:sz w:val="24"/>
          <w:szCs w:val="24"/>
        </w:rPr>
        <w:t>Functions of the Society:</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provide for instruction and research in such branches of Engineering &amp; Technology as the College may think fit and for the advancement of learning and dissemination of knowledge in such branches.</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prescribe rules and regulations for an to hold examinations and declare the results and give awards for courses other than those for University degrees and in respect of the latter to make arrangements in accordance with the statutes and regulations of the University to which the College is affiliated.</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institute and award fellowships scholarships, prizes and medals in accordance with the rules and bye-laws.</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confect honorary awards or other distinctions.</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lastRenderedPageBreak/>
        <w:t>To fix and demand such …..</w:t>
      </w:r>
      <w:proofErr w:type="gramStart"/>
      <w:r w:rsidRPr="004E6E64">
        <w:rPr>
          <w:rFonts w:ascii="Arial" w:hAnsi="Arial" w:cs="Arial"/>
          <w:sz w:val="24"/>
          <w:szCs w:val="24"/>
        </w:rPr>
        <w:t>and</w:t>
      </w:r>
      <w:proofErr w:type="gramEnd"/>
      <w:r w:rsidRPr="004E6E64">
        <w:rPr>
          <w:rFonts w:ascii="Arial" w:hAnsi="Arial" w:cs="Arial"/>
          <w:sz w:val="24"/>
          <w:szCs w:val="24"/>
        </w:rPr>
        <w:t xml:space="preserve"> other charges as may be laid down in the Bye-laws made under the rules of the Society.</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establish, maintain and manage halls and hostels for the residence of students.</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provide for the maintenance of units of the National cadet corps for the students of the college.</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create teaching administrative, technical, ministerial and other posts under the Society and to make appointments thereto in accordance with rule and Bye-laws.</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co-operate with educational or other institutions in any part of the word having object wholly or partly similar to those of the society by exchange of teachers, scholars and generally in such manner as may be conducive to their common object.</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make Rules and Bye-laws for the conduct of the affairs of the Society and to amend vary or rescind them from time to time with the approval of the State Government.</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To acquire and hold property, provided prior approval of the State Government is obtained for the acquisition of immovable property.</w:t>
      </w:r>
    </w:p>
    <w:p w:rsidR="00B04281" w:rsidRPr="004E6E64" w:rsidRDefault="00B04281" w:rsidP="00B3435B">
      <w:pPr>
        <w:pStyle w:val="ListParagraph"/>
        <w:numPr>
          <w:ilvl w:val="0"/>
          <w:numId w:val="1"/>
        </w:numPr>
        <w:jc w:val="both"/>
        <w:rPr>
          <w:rFonts w:ascii="Arial" w:hAnsi="Arial" w:cs="Arial"/>
          <w:sz w:val="24"/>
          <w:szCs w:val="24"/>
        </w:rPr>
      </w:pPr>
      <w:r w:rsidRPr="004E6E64">
        <w:rPr>
          <w:rFonts w:ascii="Arial" w:hAnsi="Arial" w:cs="Arial"/>
          <w:sz w:val="24"/>
          <w:szCs w:val="24"/>
        </w:rPr>
        <w:t xml:space="preserve">To deal with or dispose </w:t>
      </w:r>
      <w:proofErr w:type="spellStart"/>
      <w:r w:rsidRPr="004E6E64">
        <w:rPr>
          <w:rFonts w:ascii="Arial" w:hAnsi="Arial" w:cs="Arial"/>
          <w:sz w:val="24"/>
          <w:szCs w:val="24"/>
        </w:rPr>
        <w:t>off</w:t>
      </w:r>
      <w:proofErr w:type="spellEnd"/>
      <w:r w:rsidRPr="004E6E64">
        <w:rPr>
          <w:rFonts w:ascii="Arial" w:hAnsi="Arial" w:cs="Arial"/>
          <w:sz w:val="24"/>
          <w:szCs w:val="24"/>
        </w:rPr>
        <w:t xml:space="preserve"> or write off any property of loss therein belonging to or vested in the Society in such manner as the Society may deem fit for advancing its objects subject to the provision that in case of transfer and disposal of any immovable property, the prior approval of the State Government shall be obtained.</w:t>
      </w:r>
    </w:p>
    <w:p w:rsidR="00B04281" w:rsidRPr="004E6E64" w:rsidRDefault="00B04281" w:rsidP="00B04281">
      <w:pPr>
        <w:rPr>
          <w:rFonts w:ascii="Arial" w:hAnsi="Arial" w:cs="Arial"/>
          <w:b/>
          <w:sz w:val="24"/>
          <w:szCs w:val="24"/>
        </w:rPr>
      </w:pPr>
      <w:r w:rsidRPr="004E6E64">
        <w:rPr>
          <w:rFonts w:ascii="Arial" w:hAnsi="Arial" w:cs="Arial"/>
          <w:b/>
          <w:sz w:val="24"/>
          <w:szCs w:val="24"/>
        </w:rPr>
        <w:t>Chairman</w:t>
      </w:r>
    </w:p>
    <w:p w:rsidR="00B04281" w:rsidRPr="004E6E64" w:rsidRDefault="00B04281" w:rsidP="00B3435B">
      <w:pPr>
        <w:pStyle w:val="ListParagraph"/>
        <w:numPr>
          <w:ilvl w:val="0"/>
          <w:numId w:val="2"/>
        </w:numPr>
        <w:jc w:val="both"/>
        <w:rPr>
          <w:rFonts w:ascii="Arial" w:hAnsi="Arial" w:cs="Arial"/>
          <w:sz w:val="24"/>
          <w:szCs w:val="24"/>
        </w:rPr>
      </w:pPr>
      <w:r w:rsidRPr="004E6E64">
        <w:rPr>
          <w:rFonts w:ascii="Arial" w:hAnsi="Arial" w:cs="Arial"/>
          <w:sz w:val="24"/>
          <w:szCs w:val="24"/>
        </w:rPr>
        <w:t>It shall be the duty of the Chairman to see that the decisions taken by the Board are</w:t>
      </w:r>
      <w:r w:rsidRPr="00B3435B">
        <w:rPr>
          <w:rFonts w:ascii="Arial" w:hAnsi="Arial" w:cs="Arial"/>
          <w:sz w:val="24"/>
          <w:szCs w:val="24"/>
        </w:rPr>
        <w:t xml:space="preserve"> impetrated</w:t>
      </w:r>
      <w:r w:rsidR="00B3435B">
        <w:rPr>
          <w:rFonts w:ascii="Arial" w:hAnsi="Arial" w:cs="Arial"/>
          <w:sz w:val="24"/>
          <w:szCs w:val="24"/>
        </w:rPr>
        <w:t>.</w:t>
      </w:r>
    </w:p>
    <w:p w:rsidR="00B04281" w:rsidRPr="004E6E64" w:rsidRDefault="00B04281" w:rsidP="00B3435B">
      <w:pPr>
        <w:pStyle w:val="ListParagraph"/>
        <w:numPr>
          <w:ilvl w:val="0"/>
          <w:numId w:val="2"/>
        </w:numPr>
        <w:jc w:val="both"/>
        <w:rPr>
          <w:rFonts w:ascii="Arial" w:hAnsi="Arial" w:cs="Arial"/>
          <w:sz w:val="24"/>
          <w:szCs w:val="24"/>
        </w:rPr>
      </w:pPr>
      <w:r w:rsidRPr="004E6E64">
        <w:rPr>
          <w:rFonts w:ascii="Arial" w:hAnsi="Arial" w:cs="Arial"/>
          <w:sz w:val="24"/>
          <w:szCs w:val="24"/>
        </w:rPr>
        <w:t>The Chairman shall exercise such other powers as may be delegated to him by the Board.</w:t>
      </w:r>
    </w:p>
    <w:p w:rsidR="00B04281" w:rsidRPr="004E6E64" w:rsidRDefault="00B04281" w:rsidP="00B04281">
      <w:pPr>
        <w:rPr>
          <w:rFonts w:ascii="Arial" w:hAnsi="Arial" w:cs="Arial"/>
          <w:b/>
          <w:sz w:val="24"/>
          <w:szCs w:val="24"/>
        </w:rPr>
      </w:pPr>
      <w:r w:rsidRPr="004E6E64">
        <w:rPr>
          <w:rFonts w:ascii="Arial" w:hAnsi="Arial" w:cs="Arial"/>
          <w:b/>
          <w:sz w:val="24"/>
          <w:szCs w:val="24"/>
        </w:rPr>
        <w:t>Principal</w:t>
      </w:r>
    </w:p>
    <w:p w:rsidR="00B04281" w:rsidRPr="004E6E64" w:rsidRDefault="00B04281" w:rsidP="00B3435B">
      <w:pPr>
        <w:pStyle w:val="ListParagraph"/>
        <w:numPr>
          <w:ilvl w:val="0"/>
          <w:numId w:val="3"/>
        </w:numPr>
        <w:jc w:val="both"/>
        <w:rPr>
          <w:rFonts w:ascii="Arial" w:hAnsi="Arial" w:cs="Arial"/>
          <w:sz w:val="24"/>
          <w:szCs w:val="24"/>
        </w:rPr>
      </w:pPr>
      <w:r w:rsidRPr="004E6E64">
        <w:rPr>
          <w:rFonts w:ascii="Arial" w:hAnsi="Arial" w:cs="Arial"/>
          <w:sz w:val="24"/>
          <w:szCs w:val="24"/>
        </w:rPr>
        <w:t>The Principal of the College shall be appointed by the Board with the approval of the State Government.</w:t>
      </w:r>
    </w:p>
    <w:p w:rsidR="00B04281" w:rsidRPr="004E6E64" w:rsidRDefault="00B04281" w:rsidP="00B3435B">
      <w:pPr>
        <w:pStyle w:val="ListParagraph"/>
        <w:numPr>
          <w:ilvl w:val="0"/>
          <w:numId w:val="3"/>
        </w:numPr>
        <w:jc w:val="both"/>
        <w:rPr>
          <w:rFonts w:ascii="Arial" w:hAnsi="Arial" w:cs="Arial"/>
          <w:sz w:val="24"/>
          <w:szCs w:val="24"/>
        </w:rPr>
      </w:pPr>
      <w:r w:rsidRPr="004E6E64">
        <w:rPr>
          <w:rFonts w:ascii="Arial" w:hAnsi="Arial" w:cs="Arial"/>
          <w:sz w:val="24"/>
          <w:szCs w:val="24"/>
        </w:rPr>
        <w:t xml:space="preserve">The Principal shall be the Chief academic and executive officer of the college and shall be responsible for the proper, administration of the College and for the impacting of instruction and maintenance of discipline therein. All other staff of the College shall be subordinate to the Principal. He shall be the custodian of the records, the funds of the college and such other property of the college as the Board may submit to this change.  </w:t>
      </w:r>
    </w:p>
    <w:p w:rsidR="00B04281" w:rsidRPr="004E6E64" w:rsidRDefault="00B04281" w:rsidP="00B3435B">
      <w:pPr>
        <w:pStyle w:val="ListParagraph"/>
        <w:numPr>
          <w:ilvl w:val="0"/>
          <w:numId w:val="3"/>
        </w:numPr>
        <w:jc w:val="both"/>
        <w:rPr>
          <w:rFonts w:ascii="Arial" w:hAnsi="Arial" w:cs="Arial"/>
          <w:sz w:val="24"/>
          <w:szCs w:val="24"/>
        </w:rPr>
      </w:pPr>
      <w:r w:rsidRPr="004E6E64">
        <w:rPr>
          <w:rFonts w:ascii="Arial" w:hAnsi="Arial" w:cs="Arial"/>
          <w:sz w:val="24"/>
          <w:szCs w:val="24"/>
        </w:rPr>
        <w:t>The Principal shall have such other powers and perform other duties as may be delegated or assigned to him by the Board.</w:t>
      </w:r>
    </w:p>
    <w:p w:rsidR="00B04281" w:rsidRPr="004E6E64" w:rsidRDefault="00B04281" w:rsidP="00B3435B">
      <w:pPr>
        <w:pStyle w:val="ListParagraph"/>
        <w:numPr>
          <w:ilvl w:val="0"/>
          <w:numId w:val="3"/>
        </w:numPr>
        <w:jc w:val="both"/>
        <w:rPr>
          <w:rFonts w:ascii="Arial" w:hAnsi="Arial" w:cs="Arial"/>
          <w:sz w:val="24"/>
          <w:szCs w:val="24"/>
        </w:rPr>
      </w:pPr>
      <w:r w:rsidRPr="004E6E64">
        <w:rPr>
          <w:rFonts w:ascii="Arial" w:hAnsi="Arial" w:cs="Arial"/>
          <w:sz w:val="24"/>
          <w:szCs w:val="24"/>
        </w:rPr>
        <w:t>The Principal may delegated any of his power to any of his subordinates with the approval of the Board.</w:t>
      </w:r>
    </w:p>
    <w:p w:rsidR="00B04281" w:rsidRPr="004E6E64" w:rsidRDefault="00B04281" w:rsidP="00B3435B">
      <w:pPr>
        <w:pStyle w:val="ListParagraph"/>
        <w:numPr>
          <w:ilvl w:val="0"/>
          <w:numId w:val="3"/>
        </w:numPr>
        <w:jc w:val="both"/>
        <w:rPr>
          <w:rFonts w:ascii="Arial" w:hAnsi="Arial" w:cs="Arial"/>
          <w:sz w:val="24"/>
          <w:szCs w:val="24"/>
        </w:rPr>
      </w:pPr>
      <w:r w:rsidRPr="004E6E64">
        <w:rPr>
          <w:rFonts w:ascii="Arial" w:hAnsi="Arial" w:cs="Arial"/>
          <w:sz w:val="24"/>
          <w:szCs w:val="24"/>
        </w:rPr>
        <w:lastRenderedPageBreak/>
        <w:t>The Principal shall act as the Secretary of the Society, the Board and such other committees as the society or the Board may decide.</w:t>
      </w:r>
    </w:p>
    <w:p w:rsidR="00B04281" w:rsidRPr="004E6E64" w:rsidRDefault="00B04281" w:rsidP="00B3435B">
      <w:pPr>
        <w:jc w:val="both"/>
        <w:rPr>
          <w:rFonts w:ascii="Arial" w:hAnsi="Arial" w:cs="Arial"/>
          <w:sz w:val="24"/>
          <w:szCs w:val="24"/>
        </w:rPr>
      </w:pPr>
      <w:r w:rsidRPr="004E6E64">
        <w:rPr>
          <w:rFonts w:ascii="Arial" w:hAnsi="Arial" w:cs="Arial"/>
          <w:sz w:val="24"/>
          <w:szCs w:val="24"/>
        </w:rPr>
        <w:t xml:space="preserve">The duty and responsibility of various officers such as HOD, Registrar, DR, Deans, Wardens, Chief Wardens are governed by college bye laws the detailed college bye laws from chap 1 to chap 37 has been displayed on the college web site under like </w:t>
      </w:r>
      <w:r w:rsidRPr="004E6E64">
        <w:rPr>
          <w:rFonts w:ascii="Arial" w:hAnsi="Arial" w:cs="Arial"/>
          <w:sz w:val="24"/>
          <w:szCs w:val="24"/>
          <w:u w:val="single"/>
        </w:rPr>
        <w:t>college bye laws.</w:t>
      </w:r>
    </w:p>
    <w:p w:rsidR="00B04281" w:rsidRPr="004E6E64" w:rsidRDefault="00B04281" w:rsidP="00EB1946">
      <w:pPr>
        <w:rPr>
          <w:rFonts w:ascii="Arial" w:hAnsi="Arial" w:cs="Arial"/>
          <w:sz w:val="24"/>
          <w:szCs w:val="24"/>
        </w:rPr>
      </w:pPr>
    </w:p>
    <w:p w:rsidR="00EB1946" w:rsidRPr="004E6E64" w:rsidRDefault="00EB1946" w:rsidP="00EB1946">
      <w:pPr>
        <w:pStyle w:val="Default"/>
        <w:rPr>
          <w:b/>
          <w:bCs/>
          <w:sz w:val="28"/>
        </w:rPr>
      </w:pPr>
      <w:proofErr w:type="gramStart"/>
      <w:r w:rsidRPr="004E6E64">
        <w:rPr>
          <w:b/>
          <w:bCs/>
          <w:sz w:val="28"/>
        </w:rPr>
        <w:t>List of services being provided by the public authority.</w:t>
      </w:r>
      <w:proofErr w:type="gramEnd"/>
    </w:p>
    <w:p w:rsidR="00EB1946" w:rsidRPr="004E6E64" w:rsidRDefault="00EB1946" w:rsidP="00EB1946">
      <w:pPr>
        <w:pStyle w:val="Default"/>
        <w:rPr>
          <w:b/>
          <w:bCs/>
        </w:rPr>
      </w:pPr>
    </w:p>
    <w:p w:rsidR="00EB1946" w:rsidRPr="004E6E64" w:rsidRDefault="00EB1946" w:rsidP="00B3435B">
      <w:pPr>
        <w:pStyle w:val="Default"/>
        <w:jc w:val="both"/>
      </w:pPr>
      <w:r w:rsidRPr="004E6E64">
        <w:t>1. The main responsibility of Institute is to impart the training to the students in Engineering / Non-Engineering courses. According to the norms and guidelines formulated by "All India Council for Technical Education" New Delhi.</w:t>
      </w:r>
    </w:p>
    <w:p w:rsidR="00B3435B" w:rsidRDefault="00B3435B" w:rsidP="00EB1946">
      <w:pPr>
        <w:rPr>
          <w:rFonts w:ascii="Arial" w:hAnsi="Arial" w:cs="Arial"/>
          <w:sz w:val="24"/>
          <w:szCs w:val="24"/>
        </w:rPr>
      </w:pPr>
    </w:p>
    <w:p w:rsidR="00EB1946" w:rsidRPr="004E6E64" w:rsidRDefault="00EB1946" w:rsidP="00B3435B">
      <w:pPr>
        <w:jc w:val="both"/>
        <w:rPr>
          <w:rFonts w:ascii="Arial" w:hAnsi="Arial" w:cs="Arial"/>
          <w:b/>
          <w:bCs/>
          <w:sz w:val="24"/>
          <w:szCs w:val="24"/>
        </w:rPr>
      </w:pPr>
      <w:r w:rsidRPr="004E6E64">
        <w:rPr>
          <w:rFonts w:ascii="Arial" w:hAnsi="Arial" w:cs="Arial"/>
          <w:sz w:val="24"/>
          <w:szCs w:val="24"/>
        </w:rPr>
        <w:t>2. Institute is imparting training in Engineering/Non Engineering courses of Diploma/Engineering/Management</w:t>
      </w:r>
      <w:r w:rsidR="00895AC3" w:rsidRPr="004E6E64">
        <w:rPr>
          <w:rFonts w:ascii="Arial" w:hAnsi="Arial" w:cs="Arial"/>
          <w:sz w:val="24"/>
          <w:szCs w:val="24"/>
        </w:rPr>
        <w:t xml:space="preserve"> </w:t>
      </w:r>
      <w:r w:rsidRPr="004E6E64">
        <w:rPr>
          <w:rFonts w:ascii="Arial" w:hAnsi="Arial" w:cs="Arial"/>
          <w:sz w:val="24"/>
          <w:szCs w:val="24"/>
        </w:rPr>
        <w:t xml:space="preserve">with the annual intake of </w:t>
      </w:r>
      <w:r w:rsidR="00895AC3" w:rsidRPr="004E6E64">
        <w:rPr>
          <w:rFonts w:ascii="Arial" w:hAnsi="Arial" w:cs="Arial"/>
          <w:sz w:val="24"/>
          <w:szCs w:val="24"/>
        </w:rPr>
        <w:t>1200</w:t>
      </w:r>
      <w:r w:rsidRPr="004E6E64">
        <w:rPr>
          <w:rFonts w:ascii="Arial" w:hAnsi="Arial" w:cs="Arial"/>
          <w:sz w:val="24"/>
          <w:szCs w:val="24"/>
        </w:rPr>
        <w:t xml:space="preserve"> seats. </w:t>
      </w:r>
    </w:p>
    <w:p w:rsidR="00B3435B" w:rsidRDefault="00B3435B" w:rsidP="00B3435B">
      <w:pPr>
        <w:jc w:val="both"/>
        <w:rPr>
          <w:rFonts w:ascii="Arial" w:hAnsi="Arial" w:cs="Arial"/>
          <w:b/>
          <w:bCs/>
          <w:sz w:val="24"/>
          <w:szCs w:val="24"/>
        </w:rPr>
      </w:pPr>
    </w:p>
    <w:p w:rsidR="00B3435B" w:rsidRDefault="00EB1946" w:rsidP="00B3435B">
      <w:pPr>
        <w:jc w:val="both"/>
        <w:rPr>
          <w:rFonts w:ascii="Arial" w:hAnsi="Arial" w:cs="Arial"/>
          <w:b/>
          <w:bCs/>
          <w:sz w:val="24"/>
          <w:szCs w:val="24"/>
        </w:rPr>
      </w:pPr>
      <w:r w:rsidRPr="004E6E64">
        <w:rPr>
          <w:rFonts w:ascii="Arial" w:hAnsi="Arial" w:cs="Arial"/>
          <w:b/>
          <w:bCs/>
          <w:sz w:val="24"/>
          <w:szCs w:val="24"/>
        </w:rPr>
        <w:t xml:space="preserve">Admission Policy </w:t>
      </w:r>
    </w:p>
    <w:p w:rsidR="00EB1946" w:rsidRPr="004E6E64" w:rsidRDefault="00EB1946" w:rsidP="00B3435B">
      <w:pPr>
        <w:jc w:val="both"/>
        <w:rPr>
          <w:rFonts w:ascii="Arial" w:hAnsi="Arial" w:cs="Arial"/>
          <w:sz w:val="24"/>
          <w:szCs w:val="24"/>
        </w:rPr>
      </w:pPr>
      <w:r w:rsidRPr="004E6E64">
        <w:rPr>
          <w:rFonts w:ascii="Arial" w:hAnsi="Arial" w:cs="Arial"/>
          <w:sz w:val="24"/>
          <w:szCs w:val="24"/>
        </w:rPr>
        <w:t>The admission to the institute under the Department for diploma courses is being made on the basis of Joint Entrance Test conducted every year by the Punjab State Board of Technical Education and Industrial Training, Chandigarh. For the degree courses, the Combined Entrance Test is conducted by the Punjab Technical University, Jalandhar.</w:t>
      </w:r>
    </w:p>
    <w:p w:rsidR="00895AC3" w:rsidRPr="004E6E64" w:rsidRDefault="00895AC3" w:rsidP="00EB1946">
      <w:pPr>
        <w:rPr>
          <w:rFonts w:ascii="Arial" w:hAnsi="Arial" w:cs="Arial"/>
          <w:b/>
          <w:bCs/>
          <w:color w:val="000000"/>
          <w:sz w:val="24"/>
          <w:szCs w:val="24"/>
        </w:rPr>
      </w:pPr>
      <w:proofErr w:type="gramStart"/>
      <w:r w:rsidRPr="004E6E64">
        <w:rPr>
          <w:rFonts w:ascii="Arial" w:hAnsi="Arial" w:cs="Arial"/>
          <w:b/>
          <w:bCs/>
          <w:color w:val="000000"/>
          <w:sz w:val="24"/>
          <w:szCs w:val="24"/>
        </w:rPr>
        <w:t>Expectation of the public authority from the public for enhancing its effectiveness and efficiency.</w:t>
      </w:r>
      <w:proofErr w:type="gramEnd"/>
      <w:r w:rsidRPr="004E6E64">
        <w:rPr>
          <w:rFonts w:ascii="Arial" w:hAnsi="Arial" w:cs="Arial"/>
          <w:b/>
          <w:bCs/>
          <w:color w:val="000000"/>
          <w:sz w:val="24"/>
          <w:szCs w:val="24"/>
        </w:rPr>
        <w:t xml:space="preserve"> </w:t>
      </w:r>
    </w:p>
    <w:p w:rsidR="00895AC3" w:rsidRPr="004E6E64" w:rsidRDefault="00895AC3" w:rsidP="00B3435B">
      <w:pPr>
        <w:jc w:val="both"/>
        <w:rPr>
          <w:rFonts w:ascii="Arial" w:hAnsi="Arial" w:cs="Arial"/>
          <w:sz w:val="24"/>
          <w:szCs w:val="24"/>
        </w:rPr>
      </w:pPr>
      <w:r w:rsidRPr="004E6E64">
        <w:rPr>
          <w:rFonts w:ascii="Arial" w:hAnsi="Arial" w:cs="Arial"/>
          <w:sz w:val="24"/>
          <w:szCs w:val="24"/>
        </w:rPr>
        <w:t xml:space="preserve">Every citizen should suggest measures to adopt the effectiveness and efficiency to meet local needs. </w:t>
      </w:r>
    </w:p>
    <w:p w:rsidR="00895AC3" w:rsidRPr="004E6E64" w:rsidRDefault="00895AC3" w:rsidP="00EB1946">
      <w:pPr>
        <w:rPr>
          <w:rFonts w:ascii="Arial" w:hAnsi="Arial" w:cs="Arial"/>
          <w:b/>
          <w:bCs/>
          <w:sz w:val="24"/>
          <w:szCs w:val="24"/>
        </w:rPr>
      </w:pPr>
      <w:r w:rsidRPr="004E6E64">
        <w:rPr>
          <w:rFonts w:ascii="Arial" w:hAnsi="Arial" w:cs="Arial"/>
          <w:b/>
          <w:bCs/>
          <w:color w:val="000000"/>
          <w:sz w:val="24"/>
          <w:szCs w:val="24"/>
        </w:rPr>
        <w:t xml:space="preserve">Arrangements and methods made for seeking public </w:t>
      </w:r>
      <w:proofErr w:type="spellStart"/>
      <w:r w:rsidRPr="004E6E64">
        <w:rPr>
          <w:rFonts w:ascii="Arial" w:hAnsi="Arial" w:cs="Arial"/>
          <w:b/>
          <w:bCs/>
          <w:color w:val="000000"/>
          <w:sz w:val="24"/>
          <w:szCs w:val="24"/>
        </w:rPr>
        <w:t>articipation</w:t>
      </w:r>
      <w:proofErr w:type="spellEnd"/>
      <w:r w:rsidRPr="004E6E64">
        <w:rPr>
          <w:rFonts w:ascii="Arial" w:hAnsi="Arial" w:cs="Arial"/>
          <w:b/>
          <w:bCs/>
          <w:color w:val="000000"/>
          <w:sz w:val="24"/>
          <w:szCs w:val="24"/>
        </w:rPr>
        <w:t>/contribution.</w:t>
      </w:r>
      <w:r w:rsidRPr="004E6E64">
        <w:rPr>
          <w:rFonts w:ascii="Arial" w:hAnsi="Arial" w:cs="Arial"/>
          <w:b/>
          <w:bCs/>
          <w:sz w:val="24"/>
          <w:szCs w:val="24"/>
        </w:rPr>
        <w:t xml:space="preserve"> </w:t>
      </w:r>
    </w:p>
    <w:p w:rsidR="00895AC3" w:rsidRPr="004E6E64" w:rsidRDefault="00895AC3" w:rsidP="00B3435B">
      <w:pPr>
        <w:jc w:val="both"/>
        <w:rPr>
          <w:rFonts w:ascii="Arial" w:hAnsi="Arial" w:cs="Arial"/>
          <w:sz w:val="24"/>
          <w:szCs w:val="24"/>
        </w:rPr>
      </w:pPr>
      <w:r w:rsidRPr="004E6E64">
        <w:rPr>
          <w:rFonts w:ascii="Arial" w:hAnsi="Arial" w:cs="Arial"/>
          <w:sz w:val="24"/>
          <w:szCs w:val="24"/>
        </w:rPr>
        <w:lastRenderedPageBreak/>
        <w:t>The</w:t>
      </w:r>
      <w:r w:rsidR="00C323F3" w:rsidRPr="004E6E64">
        <w:rPr>
          <w:rFonts w:ascii="Arial" w:hAnsi="Arial" w:cs="Arial"/>
          <w:sz w:val="24"/>
          <w:szCs w:val="24"/>
        </w:rPr>
        <w:t xml:space="preserve"> Institute has made</w:t>
      </w:r>
      <w:r w:rsidRPr="004E6E64">
        <w:rPr>
          <w:rFonts w:ascii="Arial" w:hAnsi="Arial" w:cs="Arial"/>
          <w:sz w:val="24"/>
          <w:szCs w:val="24"/>
        </w:rPr>
        <w:t xml:space="preserve"> arrangement for various Local/ Advisory Committees</w:t>
      </w:r>
      <w:r w:rsidR="00C323F3" w:rsidRPr="004E6E64">
        <w:rPr>
          <w:rFonts w:ascii="Arial" w:hAnsi="Arial" w:cs="Arial"/>
          <w:sz w:val="24"/>
          <w:szCs w:val="24"/>
        </w:rPr>
        <w:t xml:space="preserve"> (Anti ragging Committee)</w:t>
      </w:r>
      <w:r w:rsidRPr="004E6E64">
        <w:rPr>
          <w:rFonts w:ascii="Arial" w:hAnsi="Arial" w:cs="Arial"/>
          <w:sz w:val="24"/>
          <w:szCs w:val="24"/>
        </w:rPr>
        <w:t xml:space="preserve">, Board of Governors consist of eminent persons as their members. The advisory committees for </w:t>
      </w:r>
      <w:proofErr w:type="spellStart"/>
      <w:r w:rsidR="00C323F3" w:rsidRPr="004E6E64">
        <w:rPr>
          <w:rFonts w:ascii="Arial" w:hAnsi="Arial" w:cs="Arial"/>
          <w:sz w:val="24"/>
          <w:szCs w:val="24"/>
        </w:rPr>
        <w:t>anti ragging</w:t>
      </w:r>
      <w:proofErr w:type="spellEnd"/>
      <w:r w:rsidR="00C323F3" w:rsidRPr="004E6E64">
        <w:rPr>
          <w:rFonts w:ascii="Arial" w:hAnsi="Arial" w:cs="Arial"/>
          <w:sz w:val="24"/>
          <w:szCs w:val="24"/>
        </w:rPr>
        <w:t xml:space="preserve"> committee incudes eminent personalities police </w:t>
      </w:r>
      <w:proofErr w:type="gramStart"/>
      <w:r w:rsidR="00C323F3" w:rsidRPr="004E6E64">
        <w:rPr>
          <w:rFonts w:ascii="Arial" w:hAnsi="Arial" w:cs="Arial"/>
          <w:sz w:val="24"/>
          <w:szCs w:val="24"/>
        </w:rPr>
        <w:t>officers ,</w:t>
      </w:r>
      <w:proofErr w:type="gramEnd"/>
      <w:r w:rsidR="00C323F3" w:rsidRPr="004E6E64">
        <w:rPr>
          <w:rFonts w:ascii="Arial" w:hAnsi="Arial" w:cs="Arial"/>
          <w:sz w:val="24"/>
          <w:szCs w:val="24"/>
        </w:rPr>
        <w:t xml:space="preserve"> district administration who provide their suggestion/recommendations for curbing the menace of ragging </w:t>
      </w:r>
    </w:p>
    <w:p w:rsidR="00A81778" w:rsidRPr="004E6E64" w:rsidRDefault="00A81778" w:rsidP="00A81778">
      <w:pPr>
        <w:pStyle w:val="Default"/>
      </w:pPr>
    </w:p>
    <w:p w:rsidR="00A81778" w:rsidRPr="004E6E64" w:rsidRDefault="00A81778" w:rsidP="00A81778">
      <w:pPr>
        <w:pStyle w:val="Default"/>
      </w:pPr>
      <w:proofErr w:type="gramStart"/>
      <w:r w:rsidRPr="004E6E64">
        <w:rPr>
          <w:b/>
          <w:bCs/>
        </w:rPr>
        <w:t>Mechanism available for monitoring the services delivery and public grievance resolution</w:t>
      </w:r>
      <w:r w:rsidRPr="004E6E64">
        <w:t>.</w:t>
      </w:r>
      <w:proofErr w:type="gramEnd"/>
      <w:r w:rsidRPr="004E6E64">
        <w:t xml:space="preserve"> </w:t>
      </w:r>
    </w:p>
    <w:p w:rsidR="00A81778" w:rsidRPr="004E6E64" w:rsidRDefault="00A81778" w:rsidP="00A81778">
      <w:pPr>
        <w:rPr>
          <w:rFonts w:ascii="Arial" w:hAnsi="Arial" w:cs="Arial"/>
          <w:sz w:val="24"/>
          <w:szCs w:val="24"/>
        </w:rPr>
      </w:pPr>
    </w:p>
    <w:p w:rsidR="00A81778" w:rsidRPr="004E6E64" w:rsidRDefault="00A81778" w:rsidP="00B3435B">
      <w:pPr>
        <w:jc w:val="both"/>
        <w:rPr>
          <w:rFonts w:ascii="Arial" w:hAnsi="Arial" w:cs="Arial"/>
          <w:sz w:val="24"/>
          <w:szCs w:val="24"/>
        </w:rPr>
      </w:pPr>
      <w:r w:rsidRPr="004E6E64">
        <w:rPr>
          <w:rFonts w:ascii="Arial" w:hAnsi="Arial" w:cs="Arial"/>
          <w:sz w:val="24"/>
          <w:szCs w:val="24"/>
        </w:rPr>
        <w:t>The committees are constituted consisting of HODs, and Officers as well as subject experts to monitor the various services offered by the Institute.</w:t>
      </w:r>
    </w:p>
    <w:p w:rsidR="00B3435B" w:rsidRDefault="00A81778" w:rsidP="00B3435B">
      <w:pPr>
        <w:jc w:val="both"/>
        <w:rPr>
          <w:rFonts w:ascii="Arial" w:hAnsi="Arial" w:cs="Arial"/>
          <w:b/>
          <w:bCs/>
          <w:sz w:val="24"/>
          <w:szCs w:val="24"/>
        </w:rPr>
      </w:pPr>
      <w:r w:rsidRPr="004E6E64">
        <w:rPr>
          <w:rFonts w:ascii="Arial" w:hAnsi="Arial" w:cs="Arial"/>
          <w:b/>
          <w:bCs/>
          <w:sz w:val="24"/>
          <w:szCs w:val="24"/>
        </w:rPr>
        <w:t xml:space="preserve">AT public grievance resolution:- </w:t>
      </w:r>
    </w:p>
    <w:p w:rsidR="00A81778" w:rsidRPr="004E6E64" w:rsidRDefault="00A81778" w:rsidP="00B3435B">
      <w:pPr>
        <w:jc w:val="both"/>
        <w:rPr>
          <w:rFonts w:ascii="Arial" w:hAnsi="Arial" w:cs="Arial"/>
          <w:sz w:val="24"/>
          <w:szCs w:val="24"/>
        </w:rPr>
      </w:pPr>
      <w:r w:rsidRPr="004E6E64">
        <w:rPr>
          <w:rFonts w:ascii="Arial" w:hAnsi="Arial" w:cs="Arial"/>
          <w:sz w:val="24"/>
          <w:szCs w:val="24"/>
        </w:rPr>
        <w:t xml:space="preserve">On receiving any complaint by the public proper enquiries are held and suitable follow up action takes places. </w:t>
      </w:r>
    </w:p>
    <w:p w:rsidR="00B3435B" w:rsidRDefault="00B3435B" w:rsidP="00A81778">
      <w:pPr>
        <w:rPr>
          <w:rFonts w:ascii="Arial" w:hAnsi="Arial" w:cs="Arial"/>
          <w:b/>
          <w:bCs/>
          <w:sz w:val="24"/>
          <w:szCs w:val="24"/>
        </w:rPr>
      </w:pPr>
    </w:p>
    <w:p w:rsidR="00B3435B" w:rsidRDefault="00B3435B" w:rsidP="00A81778">
      <w:pPr>
        <w:rPr>
          <w:rFonts w:ascii="Arial" w:hAnsi="Arial" w:cs="Arial"/>
          <w:b/>
          <w:bCs/>
          <w:sz w:val="24"/>
          <w:szCs w:val="24"/>
        </w:rPr>
      </w:pPr>
    </w:p>
    <w:p w:rsidR="00A81778" w:rsidRPr="004E6E64" w:rsidRDefault="00A81778" w:rsidP="00A81778">
      <w:pPr>
        <w:rPr>
          <w:rFonts w:ascii="Arial" w:hAnsi="Arial" w:cs="Arial"/>
          <w:b/>
          <w:bCs/>
          <w:sz w:val="24"/>
          <w:szCs w:val="24"/>
        </w:rPr>
      </w:pPr>
      <w:r w:rsidRPr="004E6E64">
        <w:rPr>
          <w:rFonts w:ascii="Arial" w:hAnsi="Arial" w:cs="Arial"/>
          <w:b/>
          <w:bCs/>
          <w:sz w:val="24"/>
          <w:szCs w:val="24"/>
        </w:rPr>
        <w:t xml:space="preserve">Address: </w:t>
      </w:r>
    </w:p>
    <w:p w:rsidR="00A81778" w:rsidRPr="004E6E64" w:rsidRDefault="00A81778" w:rsidP="00B3435B">
      <w:pPr>
        <w:jc w:val="both"/>
        <w:rPr>
          <w:rFonts w:ascii="Arial" w:hAnsi="Arial" w:cs="Arial"/>
          <w:bCs/>
          <w:sz w:val="24"/>
          <w:szCs w:val="24"/>
        </w:rPr>
      </w:pPr>
      <w:proofErr w:type="gramStart"/>
      <w:r w:rsidRPr="004E6E64">
        <w:rPr>
          <w:rFonts w:ascii="Arial" w:hAnsi="Arial" w:cs="Arial"/>
          <w:bCs/>
          <w:sz w:val="24"/>
          <w:szCs w:val="24"/>
        </w:rPr>
        <w:t xml:space="preserve">Principal, </w:t>
      </w:r>
      <w:proofErr w:type="spellStart"/>
      <w:r w:rsidRPr="004E6E64">
        <w:rPr>
          <w:rFonts w:ascii="Arial" w:hAnsi="Arial" w:cs="Arial"/>
          <w:bCs/>
          <w:sz w:val="24"/>
          <w:szCs w:val="24"/>
        </w:rPr>
        <w:t>Shaheed</w:t>
      </w:r>
      <w:proofErr w:type="spellEnd"/>
      <w:r w:rsidRPr="004E6E64">
        <w:rPr>
          <w:rFonts w:ascii="Arial" w:hAnsi="Arial" w:cs="Arial"/>
          <w:bCs/>
          <w:sz w:val="24"/>
          <w:szCs w:val="24"/>
        </w:rPr>
        <w:t xml:space="preserve"> </w:t>
      </w:r>
      <w:proofErr w:type="spellStart"/>
      <w:r w:rsidRPr="004E6E64">
        <w:rPr>
          <w:rFonts w:ascii="Arial" w:hAnsi="Arial" w:cs="Arial"/>
          <w:bCs/>
          <w:sz w:val="24"/>
          <w:szCs w:val="24"/>
        </w:rPr>
        <w:t>Bhagat</w:t>
      </w:r>
      <w:proofErr w:type="spellEnd"/>
      <w:r w:rsidRPr="004E6E64">
        <w:rPr>
          <w:rFonts w:ascii="Arial" w:hAnsi="Arial" w:cs="Arial"/>
          <w:bCs/>
          <w:sz w:val="24"/>
          <w:szCs w:val="24"/>
        </w:rPr>
        <w:t xml:space="preserve"> Singh College of </w:t>
      </w:r>
      <w:proofErr w:type="spellStart"/>
      <w:r w:rsidRPr="004E6E64">
        <w:rPr>
          <w:rFonts w:ascii="Arial" w:hAnsi="Arial" w:cs="Arial"/>
          <w:bCs/>
          <w:sz w:val="24"/>
          <w:szCs w:val="24"/>
        </w:rPr>
        <w:t>Engg</w:t>
      </w:r>
      <w:proofErr w:type="spellEnd"/>
      <w:r w:rsidRPr="004E6E64">
        <w:rPr>
          <w:rFonts w:ascii="Arial" w:hAnsi="Arial" w:cs="Arial"/>
          <w:bCs/>
          <w:sz w:val="24"/>
          <w:szCs w:val="24"/>
        </w:rPr>
        <w:t>.</w:t>
      </w:r>
      <w:proofErr w:type="gramEnd"/>
      <w:r w:rsidRPr="004E6E64">
        <w:rPr>
          <w:rFonts w:ascii="Arial" w:hAnsi="Arial" w:cs="Arial"/>
          <w:bCs/>
          <w:sz w:val="24"/>
          <w:szCs w:val="24"/>
        </w:rPr>
        <w:t xml:space="preserve"> &amp; Technology, </w:t>
      </w:r>
      <w:proofErr w:type="spellStart"/>
      <w:r w:rsidRPr="004E6E64">
        <w:rPr>
          <w:rFonts w:ascii="Arial" w:hAnsi="Arial" w:cs="Arial"/>
          <w:bCs/>
          <w:sz w:val="24"/>
          <w:szCs w:val="24"/>
        </w:rPr>
        <w:t>Moga</w:t>
      </w:r>
      <w:proofErr w:type="spellEnd"/>
      <w:r w:rsidRPr="004E6E64">
        <w:rPr>
          <w:rFonts w:ascii="Arial" w:hAnsi="Arial" w:cs="Arial"/>
          <w:bCs/>
          <w:sz w:val="24"/>
          <w:szCs w:val="24"/>
        </w:rPr>
        <w:t xml:space="preserve"> Road </w:t>
      </w:r>
      <w:proofErr w:type="spellStart"/>
      <w:r w:rsidRPr="004E6E64">
        <w:rPr>
          <w:rFonts w:ascii="Arial" w:hAnsi="Arial" w:cs="Arial"/>
          <w:bCs/>
          <w:sz w:val="24"/>
          <w:szCs w:val="24"/>
        </w:rPr>
        <w:t>Ferozepur</w:t>
      </w:r>
      <w:proofErr w:type="spellEnd"/>
      <w:r w:rsidRPr="004E6E64">
        <w:rPr>
          <w:rFonts w:ascii="Arial" w:hAnsi="Arial" w:cs="Arial"/>
          <w:bCs/>
          <w:sz w:val="24"/>
          <w:szCs w:val="24"/>
        </w:rPr>
        <w:t>.</w:t>
      </w:r>
    </w:p>
    <w:p w:rsidR="00A81778" w:rsidRPr="004E6E64" w:rsidRDefault="00A81778" w:rsidP="00A81778">
      <w:pPr>
        <w:rPr>
          <w:rFonts w:ascii="Arial" w:hAnsi="Arial" w:cs="Arial"/>
          <w:b/>
          <w:i/>
          <w:sz w:val="24"/>
          <w:szCs w:val="24"/>
        </w:rPr>
      </w:pPr>
      <w:r w:rsidRPr="004E6E64">
        <w:rPr>
          <w:rFonts w:ascii="Arial" w:hAnsi="Arial" w:cs="Arial"/>
          <w:b/>
          <w:i/>
          <w:sz w:val="24"/>
          <w:szCs w:val="24"/>
        </w:rPr>
        <w:t xml:space="preserve">Opening hours of the office: 9.00 A.M. </w:t>
      </w:r>
    </w:p>
    <w:p w:rsidR="00A81778" w:rsidRPr="004E6E64" w:rsidRDefault="00A81778" w:rsidP="00A81778">
      <w:pPr>
        <w:rPr>
          <w:rFonts w:ascii="Arial" w:hAnsi="Arial" w:cs="Arial"/>
          <w:b/>
          <w:i/>
          <w:sz w:val="24"/>
          <w:szCs w:val="24"/>
        </w:rPr>
      </w:pPr>
      <w:r w:rsidRPr="004E6E64">
        <w:rPr>
          <w:rFonts w:ascii="Arial" w:hAnsi="Arial" w:cs="Arial"/>
          <w:b/>
          <w:i/>
          <w:sz w:val="24"/>
          <w:szCs w:val="24"/>
        </w:rPr>
        <w:t>Closing hours of the office: 5.00 P.M.</w:t>
      </w:r>
    </w:p>
    <w:p w:rsidR="00BD3989" w:rsidRPr="004E6E64" w:rsidRDefault="00BD3989" w:rsidP="00BD3989">
      <w:pPr>
        <w:pStyle w:val="Default"/>
      </w:pPr>
    </w:p>
    <w:p w:rsidR="00A81778" w:rsidRPr="00B3435B" w:rsidRDefault="00BD3989" w:rsidP="00BD3989">
      <w:pPr>
        <w:rPr>
          <w:rFonts w:ascii="Arial" w:hAnsi="Arial" w:cs="Arial"/>
          <w:b/>
          <w:bCs/>
          <w:sz w:val="28"/>
          <w:szCs w:val="28"/>
        </w:rPr>
      </w:pPr>
      <w:r w:rsidRPr="00B3435B">
        <w:rPr>
          <w:rFonts w:ascii="Arial" w:hAnsi="Arial" w:cs="Arial"/>
          <w:sz w:val="28"/>
          <w:szCs w:val="28"/>
        </w:rPr>
        <w:t xml:space="preserve"> </w:t>
      </w:r>
      <w:r w:rsidRPr="00B3435B">
        <w:rPr>
          <w:rFonts w:ascii="Arial" w:hAnsi="Arial" w:cs="Arial"/>
          <w:b/>
          <w:bCs/>
          <w:sz w:val="28"/>
          <w:szCs w:val="28"/>
        </w:rPr>
        <w:t>A statement of the categories of documents that are held by it or under its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1886"/>
        <w:gridCol w:w="1886"/>
        <w:gridCol w:w="1886"/>
        <w:gridCol w:w="1886"/>
      </w:tblGrid>
      <w:tr w:rsidR="00BD3989" w:rsidRPr="004E6E64" w:rsidTr="00BD3989">
        <w:trPr>
          <w:trHeight w:val="388"/>
        </w:trPr>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proofErr w:type="spellStart"/>
            <w:r w:rsidRPr="004E6E64">
              <w:rPr>
                <w:rFonts w:ascii="Arial" w:hAnsi="Arial" w:cs="Arial"/>
                <w:b/>
                <w:bCs/>
                <w:color w:val="000000"/>
                <w:sz w:val="24"/>
                <w:szCs w:val="24"/>
              </w:rPr>
              <w:t>Sr.No</w:t>
            </w:r>
            <w:proofErr w:type="spellEnd"/>
            <w:r w:rsidRPr="004E6E64">
              <w:rPr>
                <w:rFonts w:ascii="Arial" w:hAnsi="Arial" w:cs="Arial"/>
                <w:b/>
                <w:bCs/>
                <w:color w:val="000000"/>
                <w:sz w:val="24"/>
                <w:szCs w:val="24"/>
              </w:rPr>
              <w:t xml:space="preserve">.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Category of the document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Name of the document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Procedure to obtain the document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Held by/ under control of </w:t>
            </w:r>
          </w:p>
        </w:tc>
      </w:tr>
      <w:tr w:rsidR="00BD3989" w:rsidRPr="004E6E64" w:rsidTr="00BD3989">
        <w:trPr>
          <w:trHeight w:val="664"/>
        </w:trPr>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lastRenderedPageBreak/>
              <w:t xml:space="preserve">1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Personal file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The personal file contains noting and correspondence in respect of the official/officer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No provision to give the document.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Establishment Section </w:t>
            </w:r>
          </w:p>
        </w:tc>
      </w:tr>
      <w:tr w:rsidR="00BD3989" w:rsidRPr="004E6E64" w:rsidTr="00BD3989">
        <w:trPr>
          <w:trHeight w:val="526"/>
        </w:trPr>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2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Service Book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The service book contains posting records in respect of the official/officer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Duplicate copy of the service book can be given on request.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Establishment Section</w:t>
            </w:r>
          </w:p>
        </w:tc>
      </w:tr>
      <w:tr w:rsidR="00BD3989" w:rsidRPr="004E6E64" w:rsidTr="00BD3989">
        <w:trPr>
          <w:trHeight w:val="664"/>
        </w:trPr>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3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Annual Confidential Reports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Annual Confidential Reports contain performance of the official/officer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Annual Confidential Report of concerned can be given on request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Establishment Section</w:t>
            </w:r>
          </w:p>
        </w:tc>
      </w:tr>
      <w:tr w:rsidR="00BD3989" w:rsidRPr="004E6E64" w:rsidTr="00BD3989">
        <w:trPr>
          <w:trHeight w:val="802"/>
        </w:trPr>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4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Ledgers containing GPF accounts of every officer/official.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These documents contain monthly subscription account of every official/officer towards provident fund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Annual Statement containing balance at the end of financial year is given to every officer/official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Account Section </w:t>
            </w:r>
          </w:p>
        </w:tc>
      </w:tr>
      <w:tr w:rsidR="00BD3989" w:rsidRPr="004E6E64" w:rsidTr="00BD3989">
        <w:trPr>
          <w:trHeight w:val="388"/>
        </w:trPr>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5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Cash book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Cash book contains </w:t>
            </w:r>
            <w:r w:rsidRPr="004E6E64">
              <w:rPr>
                <w:rFonts w:ascii="Arial" w:hAnsi="Arial" w:cs="Arial"/>
                <w:color w:val="000000"/>
                <w:sz w:val="24"/>
                <w:szCs w:val="24"/>
              </w:rPr>
              <w:lastRenderedPageBreak/>
              <w:t xml:space="preserve">receipts/ disbursement of the office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lastRenderedPageBreak/>
              <w:t xml:space="preserve">No provision to give the </w:t>
            </w:r>
            <w:r w:rsidRPr="004E6E64">
              <w:rPr>
                <w:rFonts w:ascii="Arial" w:hAnsi="Arial" w:cs="Arial"/>
                <w:color w:val="000000"/>
                <w:sz w:val="24"/>
                <w:szCs w:val="24"/>
              </w:rPr>
              <w:lastRenderedPageBreak/>
              <w:t xml:space="preserve">document.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lastRenderedPageBreak/>
              <w:t>Account Section</w:t>
            </w:r>
          </w:p>
        </w:tc>
      </w:tr>
      <w:tr w:rsidR="00BD3989" w:rsidRPr="004E6E64" w:rsidTr="00BD3989">
        <w:trPr>
          <w:trHeight w:val="250"/>
        </w:trPr>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lastRenderedPageBreak/>
              <w:t xml:space="preserve">6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Stock register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Stock register contains inventory of articles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No provision to give the document.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Store and Purchase Office</w:t>
            </w:r>
          </w:p>
        </w:tc>
      </w:tr>
      <w:tr w:rsidR="00BD3989" w:rsidRPr="004E6E64" w:rsidTr="00BD3989">
        <w:trPr>
          <w:trHeight w:val="526"/>
        </w:trPr>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7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Policy files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Policy files contain important letters and circulars issued by different authorities.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Policy instructions are circulated for the information of all.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Establishment Section</w:t>
            </w:r>
          </w:p>
        </w:tc>
      </w:tr>
      <w:tr w:rsidR="00BD3989" w:rsidRPr="004E6E64" w:rsidTr="00BD3989">
        <w:trPr>
          <w:trHeight w:val="664"/>
        </w:trPr>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8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Roster registers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Roster registers contain information regarding reservation made on the basis of policies instruction of the Govt.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No provision to give the document. </w:t>
            </w:r>
          </w:p>
        </w:tc>
        <w:tc>
          <w:tcPr>
            <w:tcW w:w="1886" w:type="dxa"/>
          </w:tcPr>
          <w:p w:rsidR="00BD3989" w:rsidRPr="004E6E64" w:rsidRDefault="00BD3989" w:rsidP="00BD3989">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Establishment Section</w:t>
            </w:r>
          </w:p>
        </w:tc>
      </w:tr>
    </w:tbl>
    <w:p w:rsidR="00BD3989" w:rsidRPr="004E6E64" w:rsidRDefault="00BD3989" w:rsidP="00BD3989">
      <w:pPr>
        <w:rPr>
          <w:rFonts w:ascii="Arial" w:hAnsi="Arial" w:cs="Arial"/>
          <w:sz w:val="24"/>
          <w:szCs w:val="24"/>
        </w:rPr>
      </w:pPr>
    </w:p>
    <w:p w:rsidR="001D5827" w:rsidRPr="004E6E64" w:rsidRDefault="001D5827" w:rsidP="001D5827">
      <w:pPr>
        <w:pStyle w:val="Default"/>
      </w:pPr>
    </w:p>
    <w:p w:rsidR="001D5827" w:rsidRPr="00B3435B" w:rsidRDefault="001D5827" w:rsidP="00B3435B">
      <w:pPr>
        <w:pStyle w:val="Default"/>
        <w:jc w:val="both"/>
        <w:rPr>
          <w:sz w:val="28"/>
          <w:szCs w:val="28"/>
        </w:rPr>
      </w:pPr>
      <w:r w:rsidRPr="00B3435B">
        <w:rPr>
          <w:b/>
          <w:bCs/>
          <w:sz w:val="28"/>
          <w:szCs w:val="28"/>
        </w:rPr>
        <w:t>A Statement of boards, councils, committees and others bodies constituted</w:t>
      </w:r>
    </w:p>
    <w:p w:rsidR="001D5827" w:rsidRPr="004E6E64" w:rsidRDefault="001D5827" w:rsidP="001D5827">
      <w:pPr>
        <w:pStyle w:val="Default"/>
        <w:rPr>
          <w:b/>
          <w:bCs/>
        </w:rPr>
      </w:pPr>
    </w:p>
    <w:p w:rsidR="001D5827" w:rsidRPr="004E6E64" w:rsidRDefault="001D5827" w:rsidP="00B3435B">
      <w:pPr>
        <w:pStyle w:val="Default"/>
        <w:jc w:val="both"/>
      </w:pPr>
      <w:r w:rsidRPr="004E6E64">
        <w:rPr>
          <w:b/>
          <w:bCs/>
        </w:rPr>
        <w:t xml:space="preserve">Information on Boards, Councils, Committees and Other Bodies related to the public authority in the following format. </w:t>
      </w:r>
    </w:p>
    <w:p w:rsidR="001D5827" w:rsidRPr="004E6E64" w:rsidRDefault="001D5827" w:rsidP="001D5827">
      <w:pPr>
        <w:pStyle w:val="Default"/>
      </w:pPr>
    </w:p>
    <w:p w:rsidR="001D5827" w:rsidRDefault="001D5827" w:rsidP="001D5827">
      <w:pPr>
        <w:pStyle w:val="Default"/>
        <w:rPr>
          <w:b/>
          <w:bCs/>
        </w:rPr>
      </w:pPr>
      <w:r w:rsidRPr="004E6E64">
        <w:rPr>
          <w:b/>
          <w:bCs/>
        </w:rPr>
        <w:lastRenderedPageBreak/>
        <w:t xml:space="preserve">Type of affiliated body </w:t>
      </w:r>
    </w:p>
    <w:p w:rsidR="00B3435B" w:rsidRPr="004E6E64" w:rsidRDefault="00B3435B" w:rsidP="001D5827">
      <w:pPr>
        <w:pStyle w:val="Default"/>
        <w:rPr>
          <w:b/>
          <w:bCs/>
        </w:rPr>
      </w:pPr>
    </w:p>
    <w:p w:rsidR="001D5827" w:rsidRPr="004E6E64" w:rsidRDefault="001D5827" w:rsidP="001D5827">
      <w:pPr>
        <w:pStyle w:val="Default"/>
        <w:numPr>
          <w:ilvl w:val="0"/>
          <w:numId w:val="4"/>
        </w:numPr>
      </w:pPr>
      <w:r w:rsidRPr="004E6E64">
        <w:t xml:space="preserve">All India Council for Technical Education. </w:t>
      </w:r>
    </w:p>
    <w:p w:rsidR="001D5827" w:rsidRPr="004E6E64" w:rsidRDefault="001D5827" w:rsidP="001D5827">
      <w:pPr>
        <w:pStyle w:val="Default"/>
        <w:numPr>
          <w:ilvl w:val="0"/>
          <w:numId w:val="4"/>
        </w:numPr>
      </w:pPr>
      <w:r w:rsidRPr="004E6E64">
        <w:t xml:space="preserve">Punjab State Board of Technical Education. </w:t>
      </w:r>
    </w:p>
    <w:p w:rsidR="001D5827" w:rsidRPr="004E6E64" w:rsidRDefault="001D5827" w:rsidP="001D5827">
      <w:pPr>
        <w:pStyle w:val="Default"/>
        <w:numPr>
          <w:ilvl w:val="0"/>
          <w:numId w:val="4"/>
        </w:numPr>
      </w:pPr>
      <w:r w:rsidRPr="004E6E64">
        <w:t xml:space="preserve">Punjab Technical University. </w:t>
      </w:r>
    </w:p>
    <w:p w:rsidR="00DF4873" w:rsidRPr="004E6E64" w:rsidRDefault="00DF4873" w:rsidP="001D5827">
      <w:pPr>
        <w:pStyle w:val="Default"/>
        <w:rPr>
          <w:b/>
          <w:bCs/>
        </w:rPr>
      </w:pPr>
    </w:p>
    <w:p w:rsidR="001D5827" w:rsidRPr="004E6E64" w:rsidRDefault="001D5827" w:rsidP="001D5827">
      <w:pPr>
        <w:pStyle w:val="Default"/>
        <w:rPr>
          <w:b/>
          <w:bCs/>
        </w:rPr>
      </w:pPr>
      <w:proofErr w:type="gramStart"/>
      <w:r w:rsidRPr="004E6E64">
        <w:rPr>
          <w:b/>
          <w:bCs/>
        </w:rPr>
        <w:t xml:space="preserve">Name and address of </w:t>
      </w:r>
      <w:r w:rsidR="00DF4873" w:rsidRPr="004E6E64">
        <w:rPr>
          <w:b/>
          <w:bCs/>
        </w:rPr>
        <w:t>affiliated</w:t>
      </w:r>
      <w:r w:rsidRPr="004E6E64">
        <w:rPr>
          <w:b/>
          <w:bCs/>
        </w:rPr>
        <w:t xml:space="preserve"> body.</w:t>
      </w:r>
      <w:proofErr w:type="gramEnd"/>
      <w:r w:rsidRPr="004E6E64">
        <w:rPr>
          <w:b/>
          <w:bCs/>
        </w:rPr>
        <w:t xml:space="preserve"> </w:t>
      </w:r>
    </w:p>
    <w:p w:rsidR="001D5827" w:rsidRPr="004E6E64" w:rsidRDefault="001D5827" w:rsidP="001D5827">
      <w:pPr>
        <w:pStyle w:val="Default"/>
        <w:rPr>
          <w:b/>
          <w:bCs/>
        </w:rPr>
      </w:pPr>
    </w:p>
    <w:p w:rsidR="001D5827" w:rsidRDefault="001D5827" w:rsidP="00B3435B">
      <w:pPr>
        <w:pStyle w:val="Default"/>
        <w:jc w:val="both"/>
      </w:pPr>
      <w:r w:rsidRPr="004E6E64">
        <w:rPr>
          <w:b/>
          <w:bCs/>
        </w:rPr>
        <w:t xml:space="preserve">All India Council for Technical Education </w:t>
      </w:r>
      <w:r w:rsidRPr="004E6E64">
        <w:t xml:space="preserve">I.G. Sports complex, I.P. Estate, New Delhi-110002. It was a establish in 1987 with a view to the proper planning and coordinated development of the Technical Education System </w:t>
      </w:r>
      <w:proofErr w:type="spellStart"/>
      <w:r w:rsidRPr="004E6E64">
        <w:t>through out</w:t>
      </w:r>
      <w:proofErr w:type="spellEnd"/>
      <w:r w:rsidRPr="004E6E64">
        <w:t xml:space="preserve"> the Country, the promotion of qualitative improvement of such education in relation to planned quantitative growth and the regulation and proper maintenance of norms and standards in the Technical Education System and for matters connected there with. </w:t>
      </w:r>
    </w:p>
    <w:p w:rsidR="00B3435B" w:rsidRDefault="00B3435B" w:rsidP="00B3435B">
      <w:pPr>
        <w:pStyle w:val="Default"/>
        <w:jc w:val="both"/>
      </w:pPr>
    </w:p>
    <w:p w:rsidR="00B3435B" w:rsidRPr="004E6E64" w:rsidRDefault="00B3435B" w:rsidP="00B3435B">
      <w:pPr>
        <w:pStyle w:val="Default"/>
        <w:jc w:val="both"/>
      </w:pPr>
    </w:p>
    <w:p w:rsidR="001D5827" w:rsidRPr="004E6E64" w:rsidRDefault="001D5827" w:rsidP="001D5827">
      <w:pPr>
        <w:pStyle w:val="Default"/>
        <w:rPr>
          <w:b/>
          <w:bCs/>
        </w:rPr>
      </w:pPr>
      <w:r w:rsidRPr="004E6E64">
        <w:rPr>
          <w:b/>
          <w:bCs/>
        </w:rPr>
        <w:t>Objective/main activities:</w:t>
      </w:r>
    </w:p>
    <w:p w:rsidR="001D5827" w:rsidRPr="004E6E64" w:rsidRDefault="001D5827" w:rsidP="001D5827">
      <w:pPr>
        <w:pStyle w:val="Default"/>
      </w:pPr>
    </w:p>
    <w:p w:rsidR="001D5827" w:rsidRPr="004E6E64" w:rsidRDefault="001D5827" w:rsidP="00B3435B">
      <w:pPr>
        <w:pStyle w:val="Default"/>
        <w:jc w:val="both"/>
      </w:pPr>
      <w:r w:rsidRPr="004E6E64">
        <w:t xml:space="preserve">To improve upon the present technical education system and incorporate the aforesaid observations one major step would be to modify the engineering curriculum with the following main objectives: </w:t>
      </w:r>
    </w:p>
    <w:p w:rsidR="001D5827" w:rsidRPr="004E6E64" w:rsidRDefault="001D5827" w:rsidP="00B3435B">
      <w:pPr>
        <w:pStyle w:val="Default"/>
        <w:spacing w:after="157"/>
        <w:jc w:val="both"/>
      </w:pPr>
    </w:p>
    <w:p w:rsidR="001D5827" w:rsidRPr="004E6E64" w:rsidRDefault="001D5827" w:rsidP="00B3435B">
      <w:pPr>
        <w:pStyle w:val="Default"/>
        <w:spacing w:after="157"/>
        <w:jc w:val="both"/>
      </w:pPr>
      <w:r w:rsidRPr="004E6E64">
        <w:t xml:space="preserve">1) Greater emphasis on design oriented teaching, teaching of design methodologies, problem solving approach. </w:t>
      </w:r>
    </w:p>
    <w:p w:rsidR="001D5827" w:rsidRPr="004E6E64" w:rsidRDefault="001D5827" w:rsidP="00B3435B">
      <w:pPr>
        <w:pStyle w:val="Default"/>
        <w:spacing w:after="157"/>
        <w:jc w:val="both"/>
      </w:pPr>
      <w:r w:rsidRPr="004E6E64">
        <w:t xml:space="preserve">2) Greater exposure to industrial and manufacturing processes. </w:t>
      </w:r>
    </w:p>
    <w:p w:rsidR="001D5827" w:rsidRPr="004E6E64" w:rsidRDefault="001D5827" w:rsidP="00B3435B">
      <w:pPr>
        <w:pStyle w:val="Default"/>
        <w:jc w:val="both"/>
      </w:pPr>
      <w:r w:rsidRPr="004E6E64">
        <w:t>3) Exclusion of outdated technologies and inclusion of the new appropriate and emerging technologies.</w:t>
      </w:r>
    </w:p>
    <w:p w:rsidR="001D5827" w:rsidRPr="004E6E64" w:rsidRDefault="001D5827" w:rsidP="00B3435B">
      <w:pPr>
        <w:pStyle w:val="Default"/>
        <w:jc w:val="both"/>
      </w:pPr>
      <w:r w:rsidRPr="004E6E64">
        <w:t xml:space="preserve">4) Greater input of management education and professional communication skills. </w:t>
      </w:r>
    </w:p>
    <w:p w:rsidR="001D5827" w:rsidRPr="004E6E64" w:rsidRDefault="001D5827" w:rsidP="001D5827">
      <w:pPr>
        <w:pStyle w:val="Default"/>
      </w:pPr>
    </w:p>
    <w:p w:rsidR="001D5827" w:rsidRPr="004E6E64" w:rsidRDefault="001D5827" w:rsidP="001D5827">
      <w:pPr>
        <w:pStyle w:val="Default"/>
        <w:rPr>
          <w:b/>
          <w:bCs/>
        </w:rPr>
      </w:pPr>
      <w:r w:rsidRPr="004E6E64">
        <w:rPr>
          <w:b/>
        </w:rPr>
        <w:t>Advisory</w:t>
      </w:r>
      <w:r w:rsidR="00DF4873" w:rsidRPr="004E6E64">
        <w:rPr>
          <w:b/>
        </w:rPr>
        <w:t xml:space="preserve">-Body </w:t>
      </w:r>
      <w:r w:rsidRPr="004E6E64">
        <w:rPr>
          <w:b/>
          <w:bCs/>
        </w:rPr>
        <w:t xml:space="preserve">Structure and member composition </w:t>
      </w:r>
    </w:p>
    <w:p w:rsidR="00DF4873" w:rsidRPr="004E6E64" w:rsidRDefault="00DF4873" w:rsidP="001D5827">
      <w:pPr>
        <w:pStyle w:val="Default"/>
      </w:pPr>
    </w:p>
    <w:p w:rsidR="001D5827" w:rsidRPr="004E6E64" w:rsidRDefault="001D5827" w:rsidP="001D5827">
      <w:pPr>
        <w:pStyle w:val="Default"/>
        <w:spacing w:after="157"/>
      </w:pPr>
      <w:r w:rsidRPr="004E6E64">
        <w:t xml:space="preserve">1) </w:t>
      </w:r>
      <w:proofErr w:type="spellStart"/>
      <w:r w:rsidRPr="004E6E64">
        <w:t>Dr.</w:t>
      </w:r>
      <w:proofErr w:type="spellEnd"/>
      <w:r w:rsidRPr="004E6E64">
        <w:t xml:space="preserve"> </w:t>
      </w:r>
      <w:proofErr w:type="spellStart"/>
      <w:r w:rsidRPr="004E6E64">
        <w:t>R.A.Yadav</w:t>
      </w:r>
      <w:proofErr w:type="spellEnd"/>
      <w:r w:rsidRPr="004E6E64">
        <w:t xml:space="preserve">, Vice Chairman. </w:t>
      </w:r>
    </w:p>
    <w:p w:rsidR="001D5827" w:rsidRPr="004E6E64" w:rsidRDefault="001D5827" w:rsidP="001D5827">
      <w:pPr>
        <w:pStyle w:val="Default"/>
        <w:spacing w:after="157"/>
      </w:pPr>
      <w:r w:rsidRPr="004E6E64">
        <w:t xml:space="preserve">2) Pro. S.S. </w:t>
      </w:r>
      <w:proofErr w:type="spellStart"/>
      <w:r w:rsidRPr="004E6E64">
        <w:t>Katiyar</w:t>
      </w:r>
      <w:proofErr w:type="spellEnd"/>
      <w:r w:rsidRPr="004E6E64">
        <w:t xml:space="preserve">, Chairman, North Regional Committee. </w:t>
      </w:r>
    </w:p>
    <w:p w:rsidR="001D5827" w:rsidRPr="004E6E64" w:rsidRDefault="001D5827" w:rsidP="001D5827">
      <w:pPr>
        <w:pStyle w:val="Default"/>
        <w:spacing w:after="157"/>
      </w:pPr>
      <w:r w:rsidRPr="004E6E64">
        <w:t xml:space="preserve">3) </w:t>
      </w:r>
      <w:proofErr w:type="spellStart"/>
      <w:r w:rsidRPr="004E6E64">
        <w:t>Dr.</w:t>
      </w:r>
      <w:proofErr w:type="spellEnd"/>
      <w:r w:rsidRPr="004E6E64">
        <w:t xml:space="preserve"> </w:t>
      </w:r>
      <w:proofErr w:type="spellStart"/>
      <w:r w:rsidRPr="004E6E64">
        <w:t>E.Balagurusamy</w:t>
      </w:r>
      <w:proofErr w:type="spellEnd"/>
      <w:r w:rsidRPr="004E6E64">
        <w:t xml:space="preserve">, Chairman South Regional Committee. </w:t>
      </w:r>
    </w:p>
    <w:p w:rsidR="001D5827" w:rsidRPr="004E6E64" w:rsidRDefault="001D5827" w:rsidP="001D5827">
      <w:pPr>
        <w:pStyle w:val="Default"/>
        <w:spacing w:after="157"/>
      </w:pPr>
      <w:r w:rsidRPr="004E6E64">
        <w:lastRenderedPageBreak/>
        <w:t xml:space="preserve">4) </w:t>
      </w:r>
      <w:proofErr w:type="spellStart"/>
      <w:r w:rsidRPr="004E6E64">
        <w:t>Dr.</w:t>
      </w:r>
      <w:proofErr w:type="spellEnd"/>
      <w:r w:rsidRPr="004E6E64">
        <w:t xml:space="preserve"> S.D. </w:t>
      </w:r>
      <w:proofErr w:type="spellStart"/>
      <w:r w:rsidRPr="004E6E64">
        <w:t>Awale</w:t>
      </w:r>
      <w:proofErr w:type="spellEnd"/>
      <w:r w:rsidRPr="004E6E64">
        <w:t xml:space="preserve">, Chairman </w:t>
      </w:r>
      <w:proofErr w:type="spellStart"/>
      <w:r w:rsidRPr="004E6E64">
        <w:t>Westen</w:t>
      </w:r>
      <w:proofErr w:type="spellEnd"/>
      <w:r w:rsidRPr="004E6E64">
        <w:t xml:space="preserve"> Regional Committee. </w:t>
      </w:r>
    </w:p>
    <w:p w:rsidR="001D5827" w:rsidRPr="004E6E64" w:rsidRDefault="001D5827" w:rsidP="001D5827">
      <w:pPr>
        <w:pStyle w:val="Default"/>
        <w:spacing w:after="157"/>
      </w:pPr>
      <w:r w:rsidRPr="004E6E64">
        <w:t xml:space="preserve">5) </w:t>
      </w:r>
      <w:proofErr w:type="spellStart"/>
      <w:r w:rsidRPr="004E6E64">
        <w:t>Dr.</w:t>
      </w:r>
      <w:proofErr w:type="spellEnd"/>
      <w:r w:rsidRPr="004E6E64">
        <w:t xml:space="preserve"> </w:t>
      </w:r>
      <w:proofErr w:type="spellStart"/>
      <w:r w:rsidRPr="004E6E64">
        <w:t>N.R.Banerjea</w:t>
      </w:r>
      <w:proofErr w:type="spellEnd"/>
      <w:r w:rsidRPr="004E6E64">
        <w:t xml:space="preserve">, Chairman </w:t>
      </w:r>
      <w:proofErr w:type="spellStart"/>
      <w:r w:rsidRPr="004E6E64">
        <w:t>Easten</w:t>
      </w:r>
      <w:proofErr w:type="spellEnd"/>
      <w:r w:rsidRPr="004E6E64">
        <w:t xml:space="preserve"> Regional Committee. </w:t>
      </w:r>
    </w:p>
    <w:p w:rsidR="001D5827" w:rsidRPr="004E6E64" w:rsidRDefault="001D5827" w:rsidP="001D5827">
      <w:pPr>
        <w:pStyle w:val="Default"/>
        <w:spacing w:after="157"/>
      </w:pPr>
      <w:r w:rsidRPr="004E6E64">
        <w:t xml:space="preserve">6) Pro. Ashok </w:t>
      </w:r>
      <w:proofErr w:type="spellStart"/>
      <w:r w:rsidRPr="004E6E64">
        <w:t>Ranjan</w:t>
      </w:r>
      <w:proofErr w:type="spellEnd"/>
      <w:r w:rsidRPr="004E6E64">
        <w:t xml:space="preserve"> Thakur, Chairman, AIB-VE </w:t>
      </w:r>
    </w:p>
    <w:p w:rsidR="001D5827" w:rsidRPr="004E6E64" w:rsidRDefault="001D5827" w:rsidP="001D5827">
      <w:pPr>
        <w:pStyle w:val="Default"/>
      </w:pPr>
      <w:r w:rsidRPr="004E6E64">
        <w:t xml:space="preserve">7) Pro. </w:t>
      </w:r>
      <w:proofErr w:type="spellStart"/>
      <w:r w:rsidRPr="004E6E64">
        <w:t>Y.Venkatrami</w:t>
      </w:r>
      <w:proofErr w:type="spellEnd"/>
      <w:r w:rsidRPr="004E6E64">
        <w:t xml:space="preserve"> Reddy, Chairman, AIB-TE </w:t>
      </w:r>
    </w:p>
    <w:p w:rsidR="001D5827" w:rsidRPr="004E6E64" w:rsidRDefault="001D5827" w:rsidP="001D5827">
      <w:pPr>
        <w:pStyle w:val="Default"/>
      </w:pPr>
    </w:p>
    <w:p w:rsidR="00DF4873" w:rsidRPr="004E6E64" w:rsidRDefault="001D5827" w:rsidP="001D5827">
      <w:pPr>
        <w:pStyle w:val="Default"/>
      </w:pPr>
      <w:proofErr w:type="gramStart"/>
      <w:r w:rsidRPr="004E6E64">
        <w:t xml:space="preserve">Head of the body - </w:t>
      </w:r>
      <w:proofErr w:type="spellStart"/>
      <w:r w:rsidRPr="004E6E64">
        <w:t>Pro</w:t>
      </w:r>
      <w:r w:rsidR="00DF4873" w:rsidRPr="004E6E64">
        <w:t>f</w:t>
      </w:r>
      <w:r w:rsidRPr="004E6E64">
        <w:t>.</w:t>
      </w:r>
      <w:proofErr w:type="spellEnd"/>
      <w:r w:rsidRPr="004E6E64">
        <w:t xml:space="preserve"> </w:t>
      </w:r>
      <w:proofErr w:type="spellStart"/>
      <w:r w:rsidRPr="004E6E64">
        <w:t>Damodar</w:t>
      </w:r>
      <w:proofErr w:type="spellEnd"/>
      <w:r w:rsidRPr="004E6E64">
        <w:t xml:space="preserve"> </w:t>
      </w:r>
      <w:proofErr w:type="spellStart"/>
      <w:r w:rsidRPr="004E6E64">
        <w:t>Acharya</w:t>
      </w:r>
      <w:proofErr w:type="spellEnd"/>
      <w:r w:rsidRPr="004E6E64">
        <w:t>, Chairman, A.I.C.T.E.</w:t>
      </w:r>
      <w:proofErr w:type="gramEnd"/>
      <w:r w:rsidRPr="004E6E64">
        <w:t xml:space="preserve"> </w:t>
      </w:r>
    </w:p>
    <w:p w:rsidR="00DF4873" w:rsidRPr="004E6E64" w:rsidRDefault="00DF4873" w:rsidP="001D5827">
      <w:pPr>
        <w:pStyle w:val="Default"/>
      </w:pPr>
    </w:p>
    <w:p w:rsidR="00B3435B" w:rsidRDefault="001D5827" w:rsidP="00B3435B">
      <w:pPr>
        <w:pStyle w:val="Default"/>
        <w:jc w:val="both"/>
        <w:rPr>
          <w:b/>
          <w:bCs/>
        </w:rPr>
      </w:pPr>
      <w:proofErr w:type="gramStart"/>
      <w:r w:rsidRPr="004E6E64">
        <w:rPr>
          <w:b/>
          <w:bCs/>
        </w:rPr>
        <w:t>Punjab State Board of Technical Education.</w:t>
      </w:r>
      <w:proofErr w:type="gramEnd"/>
      <w:r w:rsidRPr="004E6E64">
        <w:rPr>
          <w:b/>
          <w:bCs/>
        </w:rPr>
        <w:t xml:space="preserve"> Plot </w:t>
      </w:r>
      <w:r w:rsidR="00DF4873" w:rsidRPr="004E6E64">
        <w:rPr>
          <w:b/>
          <w:bCs/>
        </w:rPr>
        <w:t xml:space="preserve">No.1, Sector -36 A, Chandigarh: </w:t>
      </w:r>
    </w:p>
    <w:p w:rsidR="00B3435B" w:rsidRDefault="00B3435B" w:rsidP="00B3435B">
      <w:pPr>
        <w:pStyle w:val="Default"/>
        <w:jc w:val="both"/>
        <w:rPr>
          <w:b/>
          <w:bCs/>
        </w:rPr>
      </w:pPr>
    </w:p>
    <w:p w:rsidR="00DF4873" w:rsidRPr="004E6E64" w:rsidRDefault="001D5827" w:rsidP="00B3435B">
      <w:pPr>
        <w:pStyle w:val="Default"/>
        <w:jc w:val="both"/>
      </w:pPr>
      <w:r w:rsidRPr="004E6E64">
        <w:t xml:space="preserve">The Punjab State Board of Technical Education &amp; Industrial Training is an autonomous statutory authority created under “The Punjab State Board of Technical Education &amp; Industrial Training 1992 Act” for regulating and controlling academic standards in Institutes of Technical Education and for making admissions &amp; conducting examinations in Polytechnics and Industrial Training Institutes. </w:t>
      </w:r>
    </w:p>
    <w:p w:rsidR="00DF4873" w:rsidRPr="004E6E64" w:rsidRDefault="00DF4873" w:rsidP="001D5827">
      <w:pPr>
        <w:pStyle w:val="Default"/>
      </w:pPr>
    </w:p>
    <w:p w:rsidR="00DF4873" w:rsidRPr="004E6E64" w:rsidRDefault="001D5827" w:rsidP="00DF4873">
      <w:pPr>
        <w:pStyle w:val="Default"/>
      </w:pPr>
      <w:r w:rsidRPr="004E6E64">
        <w:rPr>
          <w:b/>
          <w:bCs/>
        </w:rPr>
        <w:t xml:space="preserve">Activities of the Board </w:t>
      </w:r>
      <w:proofErr w:type="gramStart"/>
      <w:r w:rsidRPr="004E6E64">
        <w:t>The</w:t>
      </w:r>
      <w:proofErr w:type="gramEnd"/>
      <w:r w:rsidRPr="004E6E64">
        <w:t xml:space="preserve"> Board is carrying out the</w:t>
      </w:r>
      <w:r w:rsidR="00DF4873" w:rsidRPr="004E6E64">
        <w:t xml:space="preserve"> following major activities:- </w:t>
      </w:r>
    </w:p>
    <w:p w:rsidR="00DF4873" w:rsidRPr="004E6E64" w:rsidRDefault="00DF4873" w:rsidP="00DF4873">
      <w:pPr>
        <w:pStyle w:val="Default"/>
      </w:pPr>
    </w:p>
    <w:p w:rsidR="00DF4873" w:rsidRPr="004E6E64" w:rsidRDefault="001D5827" w:rsidP="00DF4873">
      <w:pPr>
        <w:pStyle w:val="Default"/>
      </w:pPr>
      <w:r w:rsidRPr="004E6E64">
        <w:t xml:space="preserve">1. Admission. </w:t>
      </w:r>
    </w:p>
    <w:p w:rsidR="00DF4873" w:rsidRPr="004E6E64" w:rsidRDefault="001D5827" w:rsidP="00DF4873">
      <w:pPr>
        <w:pStyle w:val="Default"/>
      </w:pPr>
      <w:r w:rsidRPr="004E6E64">
        <w:t xml:space="preserve">2. Registration of students. </w:t>
      </w:r>
    </w:p>
    <w:p w:rsidR="00DF4873" w:rsidRPr="004E6E64" w:rsidRDefault="001D5827" w:rsidP="00DF4873">
      <w:pPr>
        <w:pStyle w:val="Default"/>
      </w:pPr>
      <w:r w:rsidRPr="004E6E64">
        <w:t xml:space="preserve">3. Conduct of Examination. </w:t>
      </w:r>
    </w:p>
    <w:p w:rsidR="00DF4873" w:rsidRPr="004E6E64" w:rsidRDefault="001D5827" w:rsidP="00DF4873">
      <w:pPr>
        <w:pStyle w:val="Default"/>
      </w:pPr>
      <w:r w:rsidRPr="004E6E64">
        <w:t xml:space="preserve">4. Certification of the pass out students. </w:t>
      </w:r>
    </w:p>
    <w:p w:rsidR="00DF4873" w:rsidRPr="004E6E64" w:rsidRDefault="001D5827" w:rsidP="00DF4873">
      <w:pPr>
        <w:pStyle w:val="Default"/>
      </w:pPr>
      <w:r w:rsidRPr="004E6E64">
        <w:t xml:space="preserve">5. Revision of Curricula. </w:t>
      </w:r>
    </w:p>
    <w:p w:rsidR="00DF4873" w:rsidRPr="004E6E64" w:rsidRDefault="00DF4873" w:rsidP="00DF4873">
      <w:pPr>
        <w:pStyle w:val="Default"/>
      </w:pPr>
    </w:p>
    <w:p w:rsidR="00B3435B" w:rsidRDefault="00B3435B" w:rsidP="00DF4873">
      <w:pPr>
        <w:pStyle w:val="Default"/>
        <w:rPr>
          <w:b/>
          <w:bCs/>
        </w:rPr>
      </w:pPr>
    </w:p>
    <w:p w:rsidR="00B3435B" w:rsidRDefault="00B3435B" w:rsidP="00DF4873">
      <w:pPr>
        <w:pStyle w:val="Default"/>
        <w:rPr>
          <w:b/>
          <w:bCs/>
        </w:rPr>
      </w:pPr>
    </w:p>
    <w:p w:rsidR="00B3435B" w:rsidRDefault="00B3435B" w:rsidP="00DF4873">
      <w:pPr>
        <w:pStyle w:val="Default"/>
        <w:rPr>
          <w:b/>
          <w:bCs/>
        </w:rPr>
      </w:pPr>
    </w:p>
    <w:p w:rsidR="001D5827" w:rsidRPr="004E6E64" w:rsidRDefault="001D5827" w:rsidP="003A57AF">
      <w:pPr>
        <w:pStyle w:val="Default"/>
        <w:jc w:val="both"/>
      </w:pPr>
      <w:proofErr w:type="gramStart"/>
      <w:r w:rsidRPr="004E6E64">
        <w:rPr>
          <w:b/>
          <w:bCs/>
        </w:rPr>
        <w:t>Structure and member composition.</w:t>
      </w:r>
      <w:proofErr w:type="gramEnd"/>
      <w:r w:rsidRPr="004E6E64">
        <w:rPr>
          <w:b/>
          <w:bCs/>
        </w:rPr>
        <w:t xml:space="preserve"> </w:t>
      </w:r>
      <w:r w:rsidRPr="004E6E64">
        <w:t xml:space="preserve">The Board has four statutory committees: </w:t>
      </w:r>
    </w:p>
    <w:p w:rsidR="00DF4873" w:rsidRPr="004E6E64" w:rsidRDefault="00DF4873" w:rsidP="003A57AF">
      <w:pPr>
        <w:pStyle w:val="Default"/>
        <w:jc w:val="both"/>
      </w:pPr>
    </w:p>
    <w:p w:rsidR="001D5827" w:rsidRPr="004E6E64" w:rsidRDefault="001D5827" w:rsidP="003A57AF">
      <w:pPr>
        <w:pStyle w:val="Default"/>
        <w:spacing w:after="157"/>
        <w:jc w:val="both"/>
      </w:pPr>
      <w:r w:rsidRPr="004E6E64">
        <w:t xml:space="preserve">1. Examination Committee: This committee assists in framing the policies regarding the conduct of examination. </w:t>
      </w:r>
    </w:p>
    <w:p w:rsidR="001D5827" w:rsidRPr="004E6E64" w:rsidRDefault="001D5827" w:rsidP="003A57AF">
      <w:pPr>
        <w:pStyle w:val="Default"/>
        <w:spacing w:after="157"/>
        <w:jc w:val="both"/>
      </w:pPr>
      <w:r w:rsidRPr="004E6E64">
        <w:t xml:space="preserve">2. Affiliation and Accreditation Committee: This Committee deals with the affiliation of the new institutes and approval of new courses in the existing institutes. </w:t>
      </w:r>
    </w:p>
    <w:p w:rsidR="001D5827" w:rsidRPr="004E6E64" w:rsidRDefault="001D5827" w:rsidP="003A57AF">
      <w:pPr>
        <w:pStyle w:val="Default"/>
        <w:spacing w:after="157"/>
        <w:jc w:val="both"/>
      </w:pPr>
      <w:r w:rsidRPr="004E6E64">
        <w:lastRenderedPageBreak/>
        <w:t xml:space="preserve">3. Finance Committee: The activities of this committee relates to allocation of budget and other financial policies of the Board. </w:t>
      </w:r>
    </w:p>
    <w:p w:rsidR="001D5827" w:rsidRPr="004E6E64" w:rsidRDefault="001D5827" w:rsidP="003A57AF">
      <w:pPr>
        <w:pStyle w:val="Default"/>
        <w:jc w:val="both"/>
      </w:pPr>
      <w:r w:rsidRPr="004E6E64">
        <w:t xml:space="preserve">4. Academic Committee: This committee deals with the framing of curricula for the new courses, revision of curricula of the existing courses and monitoring the implementation of curricula in the institutions. </w:t>
      </w:r>
    </w:p>
    <w:p w:rsidR="001D5827" w:rsidRPr="004E6E64" w:rsidRDefault="001D5827" w:rsidP="001D5827">
      <w:pPr>
        <w:pStyle w:val="Default"/>
      </w:pPr>
    </w:p>
    <w:p w:rsidR="001D5827" w:rsidRPr="004E6E64" w:rsidRDefault="001D5827" w:rsidP="001D5827">
      <w:pPr>
        <w:pStyle w:val="Default"/>
      </w:pPr>
      <w:proofErr w:type="gramStart"/>
      <w:r w:rsidRPr="004E6E64">
        <w:rPr>
          <w:b/>
          <w:bCs/>
        </w:rPr>
        <w:t>Punjab Technical University.</w:t>
      </w:r>
      <w:proofErr w:type="gramEnd"/>
      <w:r w:rsidRPr="004E6E64">
        <w:rPr>
          <w:b/>
          <w:bCs/>
        </w:rPr>
        <w:t xml:space="preserve"> </w:t>
      </w:r>
    </w:p>
    <w:p w:rsidR="001D5827" w:rsidRPr="004E6E64" w:rsidRDefault="001D5827" w:rsidP="001D5827">
      <w:pPr>
        <w:pStyle w:val="Default"/>
      </w:pPr>
    </w:p>
    <w:p w:rsidR="001D5827" w:rsidRPr="004E6E64" w:rsidRDefault="001D5827" w:rsidP="001D5827">
      <w:pPr>
        <w:pStyle w:val="Default"/>
        <w:rPr>
          <w:b/>
        </w:rPr>
      </w:pPr>
      <w:proofErr w:type="spellStart"/>
      <w:proofErr w:type="gramStart"/>
      <w:r w:rsidRPr="004E6E64">
        <w:rPr>
          <w:b/>
        </w:rPr>
        <w:t>Kapurthala</w:t>
      </w:r>
      <w:proofErr w:type="spellEnd"/>
      <w:r w:rsidRPr="004E6E64">
        <w:rPr>
          <w:b/>
        </w:rPr>
        <w:t xml:space="preserve">-Jalandhar Highway, </w:t>
      </w:r>
      <w:proofErr w:type="spellStart"/>
      <w:r w:rsidRPr="004E6E64">
        <w:rPr>
          <w:b/>
        </w:rPr>
        <w:t>Kapurthala</w:t>
      </w:r>
      <w:proofErr w:type="spellEnd"/>
      <w:r w:rsidRPr="004E6E64">
        <w:rPr>
          <w:b/>
        </w:rPr>
        <w:t>.</w:t>
      </w:r>
      <w:proofErr w:type="gramEnd"/>
      <w:r w:rsidRPr="004E6E64">
        <w:rPr>
          <w:b/>
        </w:rPr>
        <w:t xml:space="preserve"> </w:t>
      </w:r>
    </w:p>
    <w:p w:rsidR="001D5827" w:rsidRPr="004E6E64" w:rsidRDefault="001D5827" w:rsidP="001D5827">
      <w:pPr>
        <w:pStyle w:val="Default"/>
      </w:pPr>
    </w:p>
    <w:p w:rsidR="001D5827" w:rsidRPr="004E6E64" w:rsidRDefault="001D5827" w:rsidP="003A57AF">
      <w:pPr>
        <w:pStyle w:val="Default"/>
        <w:jc w:val="both"/>
      </w:pPr>
      <w:r w:rsidRPr="004E6E64">
        <w:t xml:space="preserve">Punjab Technical University (PTU) was established by an act of State legislature on 16th Jan 1997, to promote Technical, Management &amp; Pharmaceutical education in the State at the degree level and above. The University has the mandate to set up centres of Excellence in Emerging Technologies and for promoting Training, Research &amp; Development in these areas. </w:t>
      </w:r>
    </w:p>
    <w:p w:rsidR="001D5827" w:rsidRPr="004E6E64" w:rsidRDefault="001D5827" w:rsidP="001D5827">
      <w:pPr>
        <w:pStyle w:val="Default"/>
        <w:jc w:val="both"/>
      </w:pPr>
    </w:p>
    <w:p w:rsidR="001D5827" w:rsidRPr="004E6E64" w:rsidRDefault="001D5827" w:rsidP="001D5827">
      <w:pPr>
        <w:pStyle w:val="Default"/>
        <w:jc w:val="both"/>
        <w:rPr>
          <w:b/>
          <w:bCs/>
        </w:rPr>
      </w:pPr>
      <w:r w:rsidRPr="004E6E64">
        <w:rPr>
          <w:b/>
          <w:bCs/>
        </w:rPr>
        <w:t xml:space="preserve">Activities: </w:t>
      </w:r>
    </w:p>
    <w:p w:rsidR="001D5827" w:rsidRPr="004E6E64" w:rsidRDefault="001D5827" w:rsidP="001D5827">
      <w:pPr>
        <w:pStyle w:val="Default"/>
        <w:jc w:val="both"/>
        <w:rPr>
          <w:b/>
          <w:bCs/>
        </w:rPr>
      </w:pPr>
    </w:p>
    <w:p w:rsidR="001D5827" w:rsidRPr="004E6E64" w:rsidRDefault="001D5827" w:rsidP="003A57AF">
      <w:pPr>
        <w:pStyle w:val="Default"/>
        <w:jc w:val="both"/>
      </w:pPr>
      <w:r w:rsidRPr="004E6E64">
        <w:t xml:space="preserve">One of the main </w:t>
      </w:r>
      <w:proofErr w:type="gramStart"/>
      <w:r w:rsidRPr="004E6E64">
        <w:t>focus</w:t>
      </w:r>
      <w:proofErr w:type="gramEnd"/>
      <w:r w:rsidRPr="004E6E64">
        <w:t xml:space="preserve"> of the University at this time is in the area of professional &amp; skill oriented technologies to the masses. The University has undertaken the task of training students to help in the development of skilled manpower in this sector in the country in general and in the State particular. With this goal in mind, the University is promoting a number of courses in different stream in regular as well as distance education programmes.</w:t>
      </w:r>
    </w:p>
    <w:p w:rsidR="00DF4873" w:rsidRPr="004E6E64" w:rsidRDefault="00DF4873" w:rsidP="001D5827">
      <w:pPr>
        <w:pStyle w:val="Default"/>
        <w:jc w:val="both"/>
      </w:pPr>
    </w:p>
    <w:p w:rsidR="00DF4873" w:rsidRPr="004E6E64" w:rsidRDefault="00DF4873" w:rsidP="00DF4873">
      <w:pPr>
        <w:autoSpaceDE w:val="0"/>
        <w:autoSpaceDN w:val="0"/>
        <w:adjustRightInd w:val="0"/>
        <w:spacing w:after="0" w:line="240" w:lineRule="auto"/>
        <w:rPr>
          <w:rFonts w:ascii="Arial" w:hAnsi="Arial" w:cs="Arial"/>
          <w:color w:val="000000"/>
          <w:sz w:val="24"/>
          <w:szCs w:val="24"/>
        </w:rPr>
      </w:pPr>
    </w:p>
    <w:p w:rsidR="00DF4873" w:rsidRPr="004E6E64" w:rsidRDefault="00DF4873" w:rsidP="004E6E64">
      <w:pPr>
        <w:pStyle w:val="Default"/>
        <w:rPr>
          <w:b/>
          <w:bCs/>
          <w:sz w:val="28"/>
        </w:rPr>
      </w:pPr>
      <w:r w:rsidRPr="004E6E64">
        <w:rPr>
          <w:b/>
          <w:bCs/>
          <w:sz w:val="28"/>
        </w:rPr>
        <w:t>The names, designations and other particulars of the Public Information Officers</w:t>
      </w:r>
    </w:p>
    <w:p w:rsidR="00DF4873" w:rsidRPr="004E6E64" w:rsidRDefault="00DF4873" w:rsidP="00DF4873">
      <w:pPr>
        <w:autoSpaceDE w:val="0"/>
        <w:autoSpaceDN w:val="0"/>
        <w:adjustRightInd w:val="0"/>
        <w:spacing w:after="0" w:line="240" w:lineRule="auto"/>
        <w:rPr>
          <w:rFonts w:ascii="Arial" w:hAnsi="Arial" w:cs="Arial"/>
          <w:color w:val="000000"/>
          <w:sz w:val="24"/>
          <w:szCs w:val="24"/>
        </w:rPr>
      </w:pPr>
    </w:p>
    <w:p w:rsidR="00DF4873" w:rsidRPr="004E6E64" w:rsidRDefault="00DF4873" w:rsidP="001D5827">
      <w:pPr>
        <w:pStyle w:val="Default"/>
        <w:jc w:val="both"/>
        <w:rPr>
          <w:b/>
          <w:bCs/>
        </w:rPr>
      </w:pPr>
      <w:r w:rsidRPr="004E6E64">
        <w:rPr>
          <w:b/>
          <w:bCs/>
        </w:rPr>
        <w:t xml:space="preserve">Contact information about the Public Information Officers, Assistant Public Information Officers and Departmental Appellate Authority of the Public authority in the following format. </w:t>
      </w:r>
    </w:p>
    <w:p w:rsidR="00DF4873" w:rsidRPr="004E6E64" w:rsidRDefault="00DF4873" w:rsidP="001D5827">
      <w:pPr>
        <w:pStyle w:val="Default"/>
        <w:jc w:val="both"/>
        <w:rPr>
          <w:b/>
          <w:bCs/>
        </w:rPr>
      </w:pPr>
    </w:p>
    <w:p w:rsidR="00DF4873" w:rsidRPr="004E6E64" w:rsidRDefault="00DF4873" w:rsidP="001D5827">
      <w:pPr>
        <w:pStyle w:val="Default"/>
        <w:jc w:val="both"/>
        <w:rPr>
          <w:b/>
          <w:bCs/>
        </w:rPr>
      </w:pPr>
      <w:r w:rsidRPr="004E6E64">
        <w:rPr>
          <w:b/>
          <w:bCs/>
        </w:rPr>
        <w:t xml:space="preserve">Name of the Public Authority: </w:t>
      </w:r>
    </w:p>
    <w:p w:rsidR="00DF4873" w:rsidRPr="004E6E64" w:rsidRDefault="00DF4873" w:rsidP="001D5827">
      <w:pPr>
        <w:pStyle w:val="Default"/>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460"/>
        <w:gridCol w:w="1134"/>
        <w:gridCol w:w="10"/>
        <w:gridCol w:w="1106"/>
        <w:gridCol w:w="1152"/>
        <w:gridCol w:w="10"/>
        <w:gridCol w:w="1124"/>
        <w:gridCol w:w="1134"/>
        <w:gridCol w:w="1148"/>
      </w:tblGrid>
      <w:tr w:rsidR="00DF4873" w:rsidRPr="004E6E64" w:rsidTr="00664EC7">
        <w:trPr>
          <w:trHeight w:val="207"/>
        </w:trPr>
        <w:tc>
          <w:tcPr>
            <w:tcW w:w="808"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Sr. No. </w:t>
            </w:r>
          </w:p>
        </w:tc>
        <w:tc>
          <w:tcPr>
            <w:tcW w:w="1460"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Name </w:t>
            </w:r>
          </w:p>
        </w:tc>
        <w:tc>
          <w:tcPr>
            <w:tcW w:w="1134"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Designation </w:t>
            </w:r>
          </w:p>
        </w:tc>
        <w:tc>
          <w:tcPr>
            <w:tcW w:w="1116" w:type="dxa"/>
            <w:gridSpan w:val="2"/>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S.T.D. Code </w:t>
            </w:r>
          </w:p>
        </w:tc>
        <w:tc>
          <w:tcPr>
            <w:tcW w:w="1152"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Ph. No. </w:t>
            </w:r>
          </w:p>
        </w:tc>
        <w:tc>
          <w:tcPr>
            <w:tcW w:w="1134" w:type="dxa"/>
            <w:gridSpan w:val="2"/>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Fax </w:t>
            </w:r>
          </w:p>
        </w:tc>
        <w:tc>
          <w:tcPr>
            <w:tcW w:w="1134"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Email </w:t>
            </w:r>
          </w:p>
        </w:tc>
        <w:tc>
          <w:tcPr>
            <w:tcW w:w="1148"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b/>
                <w:bCs/>
                <w:color w:val="000000"/>
                <w:sz w:val="24"/>
                <w:szCs w:val="24"/>
              </w:rPr>
              <w:t xml:space="preserve">Address </w:t>
            </w:r>
          </w:p>
        </w:tc>
      </w:tr>
      <w:tr w:rsidR="00DF4873" w:rsidRPr="004E6E64" w:rsidTr="00664EC7">
        <w:trPr>
          <w:trHeight w:val="898"/>
        </w:trPr>
        <w:tc>
          <w:tcPr>
            <w:tcW w:w="808"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lastRenderedPageBreak/>
              <w:t xml:space="preserve">1. </w:t>
            </w:r>
          </w:p>
        </w:tc>
        <w:tc>
          <w:tcPr>
            <w:tcW w:w="1460"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S. </w:t>
            </w:r>
            <w:proofErr w:type="spellStart"/>
            <w:r w:rsidRPr="004E6E64">
              <w:rPr>
                <w:rFonts w:ascii="Arial" w:hAnsi="Arial" w:cs="Arial"/>
                <w:color w:val="000000"/>
                <w:sz w:val="24"/>
                <w:szCs w:val="24"/>
              </w:rPr>
              <w:t>Jaswinder</w:t>
            </w:r>
            <w:proofErr w:type="spellEnd"/>
            <w:r w:rsidRPr="004E6E64">
              <w:rPr>
                <w:rFonts w:ascii="Arial" w:hAnsi="Arial" w:cs="Arial"/>
                <w:color w:val="000000"/>
                <w:sz w:val="24"/>
                <w:szCs w:val="24"/>
              </w:rPr>
              <w:t xml:space="preserve"> Singh </w:t>
            </w:r>
          </w:p>
        </w:tc>
        <w:tc>
          <w:tcPr>
            <w:tcW w:w="1144" w:type="dxa"/>
            <w:gridSpan w:val="2"/>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Assistant Public Information Officer </w:t>
            </w:r>
          </w:p>
        </w:tc>
        <w:tc>
          <w:tcPr>
            <w:tcW w:w="1106"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01632 </w:t>
            </w:r>
          </w:p>
        </w:tc>
        <w:tc>
          <w:tcPr>
            <w:tcW w:w="1162" w:type="dxa"/>
            <w:gridSpan w:val="2"/>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242138 </w:t>
            </w:r>
          </w:p>
        </w:tc>
        <w:tc>
          <w:tcPr>
            <w:tcW w:w="1124" w:type="dxa"/>
          </w:tcPr>
          <w:p w:rsidR="00DF4873" w:rsidRPr="004E6E64" w:rsidRDefault="00DF4873"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242138</w:t>
            </w:r>
          </w:p>
        </w:tc>
        <w:tc>
          <w:tcPr>
            <w:tcW w:w="1134"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 </w:t>
            </w:r>
          </w:p>
        </w:tc>
        <w:tc>
          <w:tcPr>
            <w:tcW w:w="1148" w:type="dxa"/>
          </w:tcPr>
          <w:p w:rsidR="00DF4873" w:rsidRPr="004E6E64" w:rsidRDefault="00DF4873"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SBSCET, </w:t>
            </w:r>
            <w:proofErr w:type="spellStart"/>
            <w:r w:rsidRPr="004E6E64">
              <w:rPr>
                <w:rFonts w:ascii="Arial" w:hAnsi="Arial" w:cs="Arial"/>
                <w:color w:val="000000"/>
                <w:sz w:val="24"/>
                <w:szCs w:val="24"/>
              </w:rPr>
              <w:t>Ferozepur</w:t>
            </w:r>
            <w:proofErr w:type="spellEnd"/>
          </w:p>
        </w:tc>
      </w:tr>
      <w:tr w:rsidR="00664EC7" w:rsidRPr="004E6E64" w:rsidTr="00664EC7">
        <w:trPr>
          <w:trHeight w:val="898"/>
        </w:trPr>
        <w:tc>
          <w:tcPr>
            <w:tcW w:w="808" w:type="dxa"/>
          </w:tcPr>
          <w:p w:rsidR="00664EC7" w:rsidRPr="004E6E64" w:rsidRDefault="00664EC7"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2.</w:t>
            </w:r>
          </w:p>
        </w:tc>
        <w:tc>
          <w:tcPr>
            <w:tcW w:w="1460" w:type="dxa"/>
          </w:tcPr>
          <w:p w:rsidR="00664EC7" w:rsidRPr="004E6E64" w:rsidRDefault="00664EC7"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Sh. Vishal </w:t>
            </w:r>
            <w:proofErr w:type="spellStart"/>
            <w:r w:rsidRPr="004E6E64">
              <w:rPr>
                <w:rFonts w:ascii="Arial" w:hAnsi="Arial" w:cs="Arial"/>
                <w:color w:val="000000"/>
                <w:sz w:val="24"/>
                <w:szCs w:val="24"/>
              </w:rPr>
              <w:t>Arora</w:t>
            </w:r>
            <w:proofErr w:type="spellEnd"/>
          </w:p>
        </w:tc>
        <w:tc>
          <w:tcPr>
            <w:tcW w:w="1144" w:type="dxa"/>
            <w:gridSpan w:val="2"/>
          </w:tcPr>
          <w:p w:rsidR="00664EC7" w:rsidRPr="004E6E64" w:rsidRDefault="00664EC7"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Public Information Officer </w:t>
            </w:r>
          </w:p>
        </w:tc>
        <w:tc>
          <w:tcPr>
            <w:tcW w:w="1106" w:type="dxa"/>
          </w:tcPr>
          <w:p w:rsidR="00664EC7" w:rsidRPr="004E6E64" w:rsidRDefault="00664EC7"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01632 </w:t>
            </w:r>
          </w:p>
        </w:tc>
        <w:tc>
          <w:tcPr>
            <w:tcW w:w="1162" w:type="dxa"/>
            <w:gridSpan w:val="2"/>
          </w:tcPr>
          <w:p w:rsidR="00664EC7" w:rsidRPr="004E6E64" w:rsidRDefault="00664EC7"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242138 </w:t>
            </w:r>
          </w:p>
        </w:tc>
        <w:tc>
          <w:tcPr>
            <w:tcW w:w="1124" w:type="dxa"/>
          </w:tcPr>
          <w:p w:rsidR="00664EC7" w:rsidRPr="004E6E64" w:rsidRDefault="00664EC7"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242138</w:t>
            </w:r>
          </w:p>
        </w:tc>
        <w:tc>
          <w:tcPr>
            <w:tcW w:w="1134" w:type="dxa"/>
          </w:tcPr>
          <w:p w:rsidR="00664EC7" w:rsidRPr="004E6E64" w:rsidRDefault="00664EC7"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vishal.fzr@gmail.com</w:t>
            </w:r>
          </w:p>
        </w:tc>
        <w:tc>
          <w:tcPr>
            <w:tcW w:w="1148" w:type="dxa"/>
          </w:tcPr>
          <w:p w:rsidR="00664EC7" w:rsidRPr="004E6E64" w:rsidRDefault="00664EC7"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SBSCET, </w:t>
            </w:r>
            <w:proofErr w:type="spellStart"/>
            <w:r w:rsidRPr="004E6E64">
              <w:rPr>
                <w:rFonts w:ascii="Arial" w:hAnsi="Arial" w:cs="Arial"/>
                <w:color w:val="000000"/>
                <w:sz w:val="24"/>
                <w:szCs w:val="24"/>
              </w:rPr>
              <w:t>Ferozepur</w:t>
            </w:r>
            <w:proofErr w:type="spellEnd"/>
          </w:p>
        </w:tc>
      </w:tr>
      <w:tr w:rsidR="00664EC7" w:rsidRPr="004E6E64" w:rsidTr="00664EC7">
        <w:trPr>
          <w:trHeight w:val="898"/>
        </w:trPr>
        <w:tc>
          <w:tcPr>
            <w:tcW w:w="808" w:type="dxa"/>
          </w:tcPr>
          <w:p w:rsidR="00664EC7" w:rsidRPr="004E6E64" w:rsidRDefault="00664EC7" w:rsidP="00DF4873">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3. </w:t>
            </w:r>
          </w:p>
        </w:tc>
        <w:tc>
          <w:tcPr>
            <w:tcW w:w="1460" w:type="dxa"/>
          </w:tcPr>
          <w:p w:rsidR="00664EC7" w:rsidRPr="004E6E64" w:rsidRDefault="00664EC7" w:rsidP="00DF4873">
            <w:pPr>
              <w:autoSpaceDE w:val="0"/>
              <w:autoSpaceDN w:val="0"/>
              <w:adjustRightInd w:val="0"/>
              <w:spacing w:after="0" w:line="240" w:lineRule="auto"/>
              <w:rPr>
                <w:rFonts w:ascii="Arial" w:hAnsi="Arial" w:cs="Arial"/>
                <w:color w:val="000000"/>
                <w:sz w:val="24"/>
                <w:szCs w:val="24"/>
              </w:rPr>
            </w:pPr>
            <w:proofErr w:type="spellStart"/>
            <w:r w:rsidRPr="004E6E64">
              <w:rPr>
                <w:rFonts w:ascii="Arial" w:hAnsi="Arial" w:cs="Arial"/>
                <w:color w:val="000000"/>
                <w:sz w:val="24"/>
                <w:szCs w:val="24"/>
              </w:rPr>
              <w:t>Dr.</w:t>
            </w:r>
            <w:proofErr w:type="spellEnd"/>
            <w:r w:rsidRPr="004E6E64">
              <w:rPr>
                <w:rFonts w:ascii="Arial" w:hAnsi="Arial" w:cs="Arial"/>
                <w:color w:val="000000"/>
                <w:sz w:val="24"/>
                <w:szCs w:val="24"/>
              </w:rPr>
              <w:t xml:space="preserve"> T.S. </w:t>
            </w:r>
            <w:proofErr w:type="spellStart"/>
            <w:r w:rsidRPr="004E6E64">
              <w:rPr>
                <w:rFonts w:ascii="Arial" w:hAnsi="Arial" w:cs="Arial"/>
                <w:color w:val="000000"/>
                <w:sz w:val="24"/>
                <w:szCs w:val="24"/>
              </w:rPr>
              <w:t>Sidhu</w:t>
            </w:r>
            <w:proofErr w:type="spellEnd"/>
            <w:r w:rsidRPr="004E6E64">
              <w:rPr>
                <w:rFonts w:ascii="Arial" w:hAnsi="Arial" w:cs="Arial"/>
                <w:color w:val="000000"/>
                <w:sz w:val="24"/>
                <w:szCs w:val="24"/>
              </w:rPr>
              <w:t xml:space="preserve"> (Principal)</w:t>
            </w:r>
          </w:p>
        </w:tc>
        <w:tc>
          <w:tcPr>
            <w:tcW w:w="1144" w:type="dxa"/>
            <w:gridSpan w:val="2"/>
          </w:tcPr>
          <w:p w:rsidR="00664EC7" w:rsidRPr="004E6E64" w:rsidRDefault="00664EC7" w:rsidP="00664EC7">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Appellate Authority </w:t>
            </w:r>
          </w:p>
        </w:tc>
        <w:tc>
          <w:tcPr>
            <w:tcW w:w="1106" w:type="dxa"/>
          </w:tcPr>
          <w:p w:rsidR="00664EC7" w:rsidRPr="004E6E64" w:rsidRDefault="00664EC7"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01632 </w:t>
            </w:r>
          </w:p>
        </w:tc>
        <w:tc>
          <w:tcPr>
            <w:tcW w:w="1162" w:type="dxa"/>
            <w:gridSpan w:val="2"/>
          </w:tcPr>
          <w:p w:rsidR="00664EC7" w:rsidRPr="004E6E64" w:rsidRDefault="00664EC7"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242138 </w:t>
            </w:r>
          </w:p>
        </w:tc>
        <w:tc>
          <w:tcPr>
            <w:tcW w:w="1124" w:type="dxa"/>
          </w:tcPr>
          <w:p w:rsidR="00664EC7" w:rsidRPr="004E6E64" w:rsidRDefault="00664EC7"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242138</w:t>
            </w:r>
          </w:p>
        </w:tc>
        <w:tc>
          <w:tcPr>
            <w:tcW w:w="1134" w:type="dxa"/>
          </w:tcPr>
          <w:p w:rsidR="00664EC7" w:rsidRPr="004E6E64" w:rsidRDefault="00664EC7" w:rsidP="00664EC7">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principal@sbscet.ac.in</w:t>
            </w:r>
          </w:p>
        </w:tc>
        <w:tc>
          <w:tcPr>
            <w:tcW w:w="1148" w:type="dxa"/>
          </w:tcPr>
          <w:p w:rsidR="00664EC7" w:rsidRPr="004E6E64" w:rsidRDefault="00664EC7" w:rsidP="00D92681">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SBSCET, </w:t>
            </w:r>
            <w:proofErr w:type="spellStart"/>
            <w:r w:rsidRPr="004E6E64">
              <w:rPr>
                <w:rFonts w:ascii="Arial" w:hAnsi="Arial" w:cs="Arial"/>
                <w:color w:val="000000"/>
                <w:sz w:val="24"/>
                <w:szCs w:val="24"/>
              </w:rPr>
              <w:t>Ferozepur</w:t>
            </w:r>
            <w:proofErr w:type="spellEnd"/>
          </w:p>
        </w:tc>
      </w:tr>
    </w:tbl>
    <w:p w:rsidR="00DF4873" w:rsidRPr="004E6E64" w:rsidRDefault="00DF4873" w:rsidP="001D5827">
      <w:pPr>
        <w:pStyle w:val="Default"/>
        <w:jc w:val="both"/>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1"/>
        <w:gridCol w:w="2854"/>
        <w:gridCol w:w="2162"/>
        <w:gridCol w:w="4791"/>
      </w:tblGrid>
      <w:tr w:rsidR="00D92681" w:rsidRPr="004E6E64" w:rsidTr="00D92681">
        <w:trPr>
          <w:trHeight w:val="360"/>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b/>
                <w:bCs/>
                <w:color w:val="000000"/>
                <w:sz w:val="24"/>
                <w:szCs w:val="24"/>
                <w:lang w:eastAsia="en-IN"/>
              </w:rPr>
              <w:t>Office</w:t>
            </w:r>
          </w:p>
        </w:tc>
        <w:tc>
          <w:tcPr>
            <w:tcW w:w="998"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b/>
                <w:bCs/>
                <w:color w:val="000000"/>
                <w:sz w:val="24"/>
                <w:szCs w:val="24"/>
                <w:lang w:eastAsia="en-IN"/>
              </w:rPr>
              <w:t>Contact Person</w:t>
            </w:r>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b/>
                <w:bCs/>
                <w:color w:val="000000"/>
                <w:sz w:val="24"/>
                <w:szCs w:val="24"/>
                <w:lang w:eastAsia="en-IN"/>
              </w:rPr>
              <w:t>Phone no.</w:t>
            </w:r>
          </w:p>
        </w:tc>
        <w:tc>
          <w:tcPr>
            <w:tcW w:w="1677"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b/>
                <w:bCs/>
                <w:color w:val="000000"/>
                <w:sz w:val="24"/>
                <w:szCs w:val="24"/>
                <w:lang w:eastAsia="en-IN"/>
              </w:rPr>
              <w:t>E mail ID</w:t>
            </w:r>
          </w:p>
        </w:tc>
      </w:tr>
      <w:tr w:rsidR="00D92681" w:rsidRPr="004E6E64" w:rsidTr="00D92681">
        <w:trPr>
          <w:trHeight w:val="495"/>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Director</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T.S. </w:t>
            </w:r>
            <w:proofErr w:type="spellStart"/>
            <w:r w:rsidRPr="004E6E64">
              <w:rPr>
                <w:rFonts w:ascii="Arial" w:eastAsia="Times New Roman" w:hAnsi="Arial" w:cs="Arial"/>
                <w:color w:val="000000"/>
                <w:sz w:val="24"/>
                <w:szCs w:val="24"/>
                <w:lang w:eastAsia="en-IN"/>
              </w:rPr>
              <w:t>Sidhu</w:t>
            </w:r>
            <w:proofErr w:type="spellEnd"/>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01632-242138 </w:t>
            </w:r>
            <w:r w:rsidRPr="004E6E64">
              <w:rPr>
                <w:rFonts w:ascii="Arial" w:eastAsia="Times New Roman" w:hAnsi="Arial" w:cs="Arial"/>
                <w:color w:val="000000"/>
                <w:sz w:val="24"/>
                <w:szCs w:val="24"/>
                <w:lang w:eastAsia="en-IN"/>
              </w:rPr>
              <w:br/>
              <w:t xml:space="preserve">80541-00701 </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principal@sbscet.ac.in</w:t>
            </w:r>
          </w:p>
        </w:tc>
      </w:tr>
      <w:tr w:rsidR="00041647"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Dept. of Applied Science &amp; Humanities</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A.K. </w:t>
            </w:r>
            <w:proofErr w:type="spellStart"/>
            <w:r w:rsidRPr="004E6E64">
              <w:rPr>
                <w:rFonts w:ascii="Arial" w:eastAsia="Times New Roman" w:hAnsi="Arial" w:cs="Arial"/>
                <w:color w:val="000000"/>
                <w:sz w:val="24"/>
                <w:szCs w:val="24"/>
                <w:lang w:eastAsia="en-IN"/>
              </w:rPr>
              <w:t>Tyagi</w:t>
            </w:r>
            <w:proofErr w:type="spellEnd"/>
          </w:p>
        </w:tc>
        <w:tc>
          <w:tcPr>
            <w:tcW w:w="753" w:type="pct"/>
            <w:shd w:val="clear" w:color="auto" w:fill="auto"/>
            <w:hideMark/>
          </w:tcPr>
          <w:p w:rsidR="00041647" w:rsidRPr="004E6E64" w:rsidRDefault="00041647" w:rsidP="00041647">
            <w:pPr>
              <w:rPr>
                <w:rFonts w:ascii="Arial" w:hAnsi="Arial" w:cs="Arial"/>
                <w:sz w:val="24"/>
                <w:szCs w:val="24"/>
              </w:rPr>
            </w:pPr>
            <w:r w:rsidRPr="004E6E64">
              <w:rPr>
                <w:rFonts w:ascii="Arial" w:eastAsia="Times New Roman" w:hAnsi="Arial" w:cs="Arial"/>
                <w:color w:val="000000"/>
                <w:sz w:val="24"/>
                <w:szCs w:val="24"/>
                <w:lang w:eastAsia="en-IN"/>
              </w:rPr>
              <w:t>80541-00711</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041647"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Chemical </w:t>
            </w:r>
            <w:proofErr w:type="spellStart"/>
            <w:r w:rsidRPr="004E6E64">
              <w:rPr>
                <w:rFonts w:ascii="Arial" w:eastAsia="Times New Roman" w:hAnsi="Arial" w:cs="Arial"/>
                <w:color w:val="000000"/>
                <w:sz w:val="24"/>
                <w:szCs w:val="24"/>
                <w:lang w:eastAsia="en-IN"/>
              </w:rPr>
              <w:t>Engg</w:t>
            </w:r>
            <w:proofErr w:type="spellEnd"/>
            <w:r w:rsidRPr="004E6E64">
              <w:rPr>
                <w:rFonts w:ascii="Arial" w:eastAsia="Times New Roman" w:hAnsi="Arial" w:cs="Arial"/>
                <w:color w:val="000000"/>
                <w:sz w:val="24"/>
                <w:szCs w:val="24"/>
                <w:lang w:eastAsia="en-IN"/>
              </w:rPr>
              <w:t>.</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Rajiv </w:t>
            </w:r>
            <w:proofErr w:type="spellStart"/>
            <w:r w:rsidRPr="004E6E64">
              <w:rPr>
                <w:rFonts w:ascii="Arial" w:eastAsia="Times New Roman" w:hAnsi="Arial" w:cs="Arial"/>
                <w:color w:val="000000"/>
                <w:sz w:val="24"/>
                <w:szCs w:val="24"/>
                <w:lang w:eastAsia="en-IN"/>
              </w:rPr>
              <w:t>Garg</w:t>
            </w:r>
            <w:proofErr w:type="spellEnd"/>
          </w:p>
        </w:tc>
        <w:tc>
          <w:tcPr>
            <w:tcW w:w="753" w:type="pct"/>
            <w:shd w:val="clear" w:color="auto" w:fill="auto"/>
            <w:hideMark/>
          </w:tcPr>
          <w:p w:rsidR="00041647" w:rsidRPr="004E6E64" w:rsidRDefault="00041647" w:rsidP="00041647">
            <w:pPr>
              <w:rPr>
                <w:rFonts w:ascii="Arial" w:hAnsi="Arial" w:cs="Arial"/>
                <w:sz w:val="24"/>
                <w:szCs w:val="24"/>
              </w:rPr>
            </w:pPr>
            <w:r w:rsidRPr="004E6E64">
              <w:rPr>
                <w:rFonts w:ascii="Arial" w:eastAsia="Times New Roman" w:hAnsi="Arial" w:cs="Arial"/>
                <w:color w:val="000000"/>
                <w:sz w:val="24"/>
                <w:szCs w:val="24"/>
                <w:lang w:eastAsia="en-IN"/>
              </w:rPr>
              <w:t>80541-00713</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041647"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Mechanical </w:t>
            </w:r>
            <w:proofErr w:type="spellStart"/>
            <w:r w:rsidRPr="004E6E64">
              <w:rPr>
                <w:rFonts w:ascii="Arial" w:eastAsia="Times New Roman" w:hAnsi="Arial" w:cs="Arial"/>
                <w:color w:val="000000"/>
                <w:sz w:val="24"/>
                <w:szCs w:val="24"/>
                <w:lang w:eastAsia="en-IN"/>
              </w:rPr>
              <w:t>Engg</w:t>
            </w:r>
            <w:proofErr w:type="spellEnd"/>
            <w:r w:rsidRPr="004E6E64">
              <w:rPr>
                <w:rFonts w:ascii="Arial" w:eastAsia="Times New Roman" w:hAnsi="Arial" w:cs="Arial"/>
                <w:color w:val="000000"/>
                <w:sz w:val="24"/>
                <w:szCs w:val="24"/>
                <w:lang w:eastAsia="en-IN"/>
              </w:rPr>
              <w:t>.</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N.K. Grover</w:t>
            </w:r>
          </w:p>
        </w:tc>
        <w:tc>
          <w:tcPr>
            <w:tcW w:w="753" w:type="pct"/>
            <w:shd w:val="clear" w:color="auto" w:fill="auto"/>
            <w:hideMark/>
          </w:tcPr>
          <w:p w:rsidR="00041647" w:rsidRPr="004E6E64" w:rsidRDefault="00041647" w:rsidP="00041647">
            <w:pPr>
              <w:rPr>
                <w:rFonts w:ascii="Arial" w:hAnsi="Arial" w:cs="Arial"/>
                <w:sz w:val="24"/>
                <w:szCs w:val="24"/>
              </w:rPr>
            </w:pPr>
            <w:r w:rsidRPr="004E6E64">
              <w:rPr>
                <w:rFonts w:ascii="Arial" w:eastAsia="Times New Roman" w:hAnsi="Arial" w:cs="Arial"/>
                <w:color w:val="000000"/>
                <w:sz w:val="24"/>
                <w:szCs w:val="24"/>
                <w:lang w:eastAsia="en-IN"/>
              </w:rPr>
              <w:t>80541-00712</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041647"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Computer Science &amp; </w:t>
            </w:r>
            <w:proofErr w:type="spellStart"/>
            <w:r w:rsidRPr="004E6E64">
              <w:rPr>
                <w:rFonts w:ascii="Arial" w:eastAsia="Times New Roman" w:hAnsi="Arial" w:cs="Arial"/>
                <w:color w:val="000000"/>
                <w:sz w:val="24"/>
                <w:szCs w:val="24"/>
                <w:lang w:eastAsia="en-IN"/>
              </w:rPr>
              <w:t>Engg</w:t>
            </w:r>
            <w:proofErr w:type="spellEnd"/>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Monika </w:t>
            </w:r>
            <w:proofErr w:type="spellStart"/>
            <w:r w:rsidRPr="004E6E64">
              <w:rPr>
                <w:rFonts w:ascii="Arial" w:eastAsia="Times New Roman" w:hAnsi="Arial" w:cs="Arial"/>
                <w:color w:val="000000"/>
                <w:sz w:val="24"/>
                <w:szCs w:val="24"/>
                <w:lang w:eastAsia="en-IN"/>
              </w:rPr>
              <w:t>Saluja</w:t>
            </w:r>
            <w:proofErr w:type="spellEnd"/>
          </w:p>
        </w:tc>
        <w:tc>
          <w:tcPr>
            <w:tcW w:w="753" w:type="pct"/>
            <w:shd w:val="clear" w:color="auto" w:fill="auto"/>
            <w:hideMark/>
          </w:tcPr>
          <w:p w:rsidR="00041647" w:rsidRPr="004E6E64" w:rsidRDefault="00041647" w:rsidP="00041647">
            <w:pPr>
              <w:rPr>
                <w:rFonts w:ascii="Arial" w:hAnsi="Arial" w:cs="Arial"/>
                <w:sz w:val="24"/>
                <w:szCs w:val="24"/>
              </w:rPr>
            </w:pPr>
            <w:r w:rsidRPr="004E6E64">
              <w:rPr>
                <w:rFonts w:ascii="Arial" w:eastAsia="Times New Roman" w:hAnsi="Arial" w:cs="Arial"/>
                <w:color w:val="000000"/>
                <w:sz w:val="24"/>
                <w:szCs w:val="24"/>
                <w:lang w:eastAsia="en-IN"/>
              </w:rPr>
              <w:t>80541-00707</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041647"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Electrical </w:t>
            </w:r>
            <w:proofErr w:type="spellStart"/>
            <w:r w:rsidRPr="004E6E64">
              <w:rPr>
                <w:rFonts w:ascii="Arial" w:eastAsia="Times New Roman" w:hAnsi="Arial" w:cs="Arial"/>
                <w:color w:val="000000"/>
                <w:sz w:val="24"/>
                <w:szCs w:val="24"/>
                <w:lang w:eastAsia="en-IN"/>
              </w:rPr>
              <w:t>Engg</w:t>
            </w:r>
            <w:proofErr w:type="spellEnd"/>
            <w:r w:rsidRPr="004E6E64">
              <w:rPr>
                <w:rFonts w:ascii="Arial" w:eastAsia="Times New Roman" w:hAnsi="Arial" w:cs="Arial"/>
                <w:color w:val="000000"/>
                <w:sz w:val="24"/>
                <w:szCs w:val="24"/>
                <w:lang w:eastAsia="en-IN"/>
              </w:rPr>
              <w:t>.</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Navneet</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Kaur</w:t>
            </w:r>
            <w:proofErr w:type="spellEnd"/>
          </w:p>
        </w:tc>
        <w:tc>
          <w:tcPr>
            <w:tcW w:w="753" w:type="pct"/>
            <w:shd w:val="clear" w:color="auto" w:fill="auto"/>
            <w:hideMark/>
          </w:tcPr>
          <w:p w:rsidR="00041647" w:rsidRPr="004E6E64" w:rsidRDefault="00041647" w:rsidP="00041647">
            <w:pPr>
              <w:rPr>
                <w:rFonts w:ascii="Arial" w:hAnsi="Arial" w:cs="Arial"/>
                <w:sz w:val="24"/>
                <w:szCs w:val="24"/>
              </w:rPr>
            </w:pPr>
            <w:r w:rsidRPr="004E6E64">
              <w:rPr>
                <w:rFonts w:ascii="Arial" w:eastAsia="Times New Roman" w:hAnsi="Arial" w:cs="Arial"/>
                <w:color w:val="000000"/>
                <w:sz w:val="24"/>
                <w:szCs w:val="24"/>
                <w:lang w:eastAsia="en-IN"/>
              </w:rPr>
              <w:t>80541-00709</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navneetkulas@rediffmail.com</w:t>
            </w:r>
          </w:p>
        </w:tc>
      </w:tr>
      <w:tr w:rsidR="00041647"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Electronics &amp; Comm. </w:t>
            </w:r>
            <w:proofErr w:type="spellStart"/>
            <w:r w:rsidRPr="004E6E64">
              <w:rPr>
                <w:rFonts w:ascii="Arial" w:eastAsia="Times New Roman" w:hAnsi="Arial" w:cs="Arial"/>
                <w:color w:val="000000"/>
                <w:sz w:val="24"/>
                <w:szCs w:val="24"/>
                <w:lang w:eastAsia="en-IN"/>
              </w:rPr>
              <w:t>Engg</w:t>
            </w:r>
            <w:proofErr w:type="spellEnd"/>
            <w:r w:rsidRPr="004E6E64">
              <w:rPr>
                <w:rFonts w:ascii="Arial" w:eastAsia="Times New Roman" w:hAnsi="Arial" w:cs="Arial"/>
                <w:color w:val="000000"/>
                <w:sz w:val="24"/>
                <w:szCs w:val="24"/>
                <w:lang w:eastAsia="en-IN"/>
              </w:rPr>
              <w:t>.</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Satvir</w:t>
            </w:r>
            <w:proofErr w:type="spellEnd"/>
            <w:r w:rsidRPr="004E6E64">
              <w:rPr>
                <w:rFonts w:ascii="Arial" w:eastAsia="Times New Roman" w:hAnsi="Arial" w:cs="Arial"/>
                <w:color w:val="000000"/>
                <w:sz w:val="24"/>
                <w:szCs w:val="24"/>
                <w:lang w:eastAsia="en-IN"/>
              </w:rPr>
              <w:t xml:space="preserve"> Singh</w:t>
            </w:r>
          </w:p>
        </w:tc>
        <w:tc>
          <w:tcPr>
            <w:tcW w:w="753" w:type="pct"/>
            <w:shd w:val="clear" w:color="auto" w:fill="auto"/>
            <w:hideMark/>
          </w:tcPr>
          <w:p w:rsidR="00041647" w:rsidRPr="004E6E64" w:rsidRDefault="00041647" w:rsidP="00041647">
            <w:pPr>
              <w:rPr>
                <w:rFonts w:ascii="Arial" w:hAnsi="Arial" w:cs="Arial"/>
                <w:sz w:val="24"/>
                <w:szCs w:val="24"/>
              </w:rPr>
            </w:pPr>
            <w:r w:rsidRPr="004E6E64">
              <w:rPr>
                <w:rFonts w:ascii="Arial" w:eastAsia="Times New Roman" w:hAnsi="Arial" w:cs="Arial"/>
                <w:color w:val="000000"/>
                <w:sz w:val="24"/>
                <w:szCs w:val="24"/>
                <w:lang w:eastAsia="en-IN"/>
              </w:rPr>
              <w:t>80541-00708</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041647" w:rsidRPr="004E6E64" w:rsidTr="00D92681">
        <w:trPr>
          <w:trHeight w:val="390"/>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lastRenderedPageBreak/>
              <w:t>Supdt</w:t>
            </w:r>
            <w:proofErr w:type="spellEnd"/>
            <w:r w:rsidRPr="004E6E64">
              <w:rPr>
                <w:rFonts w:ascii="Arial" w:eastAsia="Times New Roman" w:hAnsi="Arial" w:cs="Arial"/>
                <w:color w:val="000000"/>
                <w:sz w:val="24"/>
                <w:szCs w:val="24"/>
                <w:lang w:eastAsia="en-IN"/>
              </w:rPr>
              <w:t>. Workshop</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Mr.Sukhwant</w:t>
            </w:r>
            <w:proofErr w:type="spellEnd"/>
            <w:r w:rsidRPr="004E6E64">
              <w:rPr>
                <w:rFonts w:ascii="Arial" w:eastAsia="Times New Roman" w:hAnsi="Arial" w:cs="Arial"/>
                <w:color w:val="000000"/>
                <w:sz w:val="24"/>
                <w:szCs w:val="24"/>
                <w:lang w:eastAsia="en-IN"/>
              </w:rPr>
              <w:t xml:space="preserve"> Singh</w:t>
            </w:r>
          </w:p>
        </w:tc>
        <w:tc>
          <w:tcPr>
            <w:tcW w:w="753" w:type="pct"/>
            <w:shd w:val="clear" w:color="auto" w:fill="auto"/>
            <w:hideMark/>
          </w:tcPr>
          <w:p w:rsidR="00041647" w:rsidRPr="004E6E64" w:rsidRDefault="00041647">
            <w:pPr>
              <w:rPr>
                <w:rFonts w:ascii="Arial" w:hAnsi="Arial" w:cs="Arial"/>
                <w:sz w:val="24"/>
                <w:szCs w:val="24"/>
              </w:rPr>
            </w:pPr>
            <w:r w:rsidRPr="004E6E64">
              <w:rPr>
                <w:rFonts w:ascii="Arial" w:eastAsia="Times New Roman" w:hAnsi="Arial" w:cs="Arial"/>
                <w:color w:val="000000"/>
                <w:sz w:val="24"/>
                <w:szCs w:val="24"/>
                <w:lang w:eastAsia="en-IN"/>
              </w:rPr>
              <w:t>01632-242138</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041647" w:rsidRPr="004E6E64" w:rsidTr="00D92681">
        <w:trPr>
          <w:trHeight w:val="390"/>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Dean PG &amp; Research </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A.K. </w:t>
            </w:r>
            <w:proofErr w:type="spellStart"/>
            <w:r w:rsidRPr="004E6E64">
              <w:rPr>
                <w:rFonts w:ascii="Arial" w:eastAsia="Times New Roman" w:hAnsi="Arial" w:cs="Arial"/>
                <w:color w:val="000000"/>
                <w:sz w:val="24"/>
                <w:szCs w:val="24"/>
                <w:lang w:eastAsia="en-IN"/>
              </w:rPr>
              <w:t>Tyagi</w:t>
            </w:r>
            <w:proofErr w:type="spellEnd"/>
          </w:p>
        </w:tc>
        <w:tc>
          <w:tcPr>
            <w:tcW w:w="753" w:type="pct"/>
            <w:shd w:val="clear" w:color="auto" w:fill="auto"/>
            <w:hideMark/>
          </w:tcPr>
          <w:p w:rsidR="00041647" w:rsidRPr="004E6E64" w:rsidRDefault="00041647" w:rsidP="00041647">
            <w:pPr>
              <w:rPr>
                <w:rFonts w:ascii="Arial" w:hAnsi="Arial" w:cs="Arial"/>
                <w:sz w:val="24"/>
                <w:szCs w:val="24"/>
              </w:rPr>
            </w:pPr>
            <w:r w:rsidRPr="004E6E64">
              <w:rPr>
                <w:rFonts w:ascii="Arial" w:eastAsia="Times New Roman" w:hAnsi="Arial" w:cs="Arial"/>
                <w:color w:val="000000"/>
                <w:sz w:val="24"/>
                <w:szCs w:val="24"/>
                <w:lang w:eastAsia="en-IN"/>
              </w:rPr>
              <w:t>80541-00711</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rHeight w:val="390"/>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Dean Student Welfare </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Tejeet</w:t>
            </w:r>
            <w:proofErr w:type="spellEnd"/>
            <w:r w:rsidRPr="004E6E64">
              <w:rPr>
                <w:rFonts w:ascii="Arial" w:eastAsia="Times New Roman" w:hAnsi="Arial" w:cs="Arial"/>
                <w:color w:val="000000"/>
                <w:sz w:val="24"/>
                <w:szCs w:val="24"/>
                <w:lang w:eastAsia="en-IN"/>
              </w:rPr>
              <w:t xml:space="preserve"> Singh</w:t>
            </w:r>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80541-00700</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rHeight w:val="345"/>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EO</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w:t>
            </w:r>
            <w:proofErr w:type="spellEnd"/>
            <w:r w:rsidRPr="004E6E64">
              <w:rPr>
                <w:rFonts w:ascii="Arial" w:eastAsia="Times New Roman" w:hAnsi="Arial" w:cs="Arial"/>
                <w:color w:val="000000"/>
                <w:sz w:val="24"/>
                <w:szCs w:val="24"/>
                <w:lang w:eastAsia="en-IN"/>
              </w:rPr>
              <w:t xml:space="preserve"> Raj Kumar </w:t>
            </w:r>
          </w:p>
        </w:tc>
        <w:tc>
          <w:tcPr>
            <w:tcW w:w="753"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01632-242138</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rHeight w:val="465"/>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IIIP Cell</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R.P. Singh</w:t>
            </w:r>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80541-00720</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rHeight w:val="285"/>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Training &amp; Placement Officer</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w:t>
            </w:r>
            <w:proofErr w:type="spellEnd"/>
            <w:r w:rsidRPr="004E6E64">
              <w:rPr>
                <w:rFonts w:ascii="Arial" w:eastAsia="Times New Roman" w:hAnsi="Arial" w:cs="Arial"/>
                <w:color w:val="000000"/>
                <w:sz w:val="24"/>
                <w:szCs w:val="24"/>
                <w:lang w:eastAsia="en-IN"/>
              </w:rPr>
              <w:t xml:space="preserve"> Sunny </w:t>
            </w:r>
            <w:proofErr w:type="spellStart"/>
            <w:r w:rsidRPr="004E6E64">
              <w:rPr>
                <w:rFonts w:ascii="Arial" w:eastAsia="Times New Roman" w:hAnsi="Arial" w:cs="Arial"/>
                <w:color w:val="000000"/>
                <w:sz w:val="24"/>
                <w:szCs w:val="24"/>
                <w:lang w:eastAsia="en-IN"/>
              </w:rPr>
              <w:t>Behal</w:t>
            </w:r>
            <w:proofErr w:type="spellEnd"/>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80541-00717</w:t>
            </w:r>
            <w:r w:rsidRPr="004E6E64">
              <w:rPr>
                <w:rFonts w:ascii="Arial" w:eastAsia="Times New Roman" w:hAnsi="Arial" w:cs="Arial"/>
                <w:color w:val="000000"/>
                <w:sz w:val="24"/>
                <w:szCs w:val="24"/>
                <w:lang w:eastAsia="en-IN"/>
              </w:rPr>
              <w:br/>
              <w:t>01632-500798</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sbscetplacements@yahoo.co.in</w:t>
            </w:r>
            <w:r w:rsidRPr="004E6E64">
              <w:rPr>
                <w:rFonts w:ascii="Arial" w:eastAsia="Times New Roman" w:hAnsi="Arial" w:cs="Arial"/>
                <w:color w:val="000000"/>
                <w:sz w:val="24"/>
                <w:szCs w:val="24"/>
                <w:lang w:eastAsia="en-IN"/>
              </w:rPr>
              <w:br/>
              <w:t xml:space="preserve">placements@sbscet.ac.in </w:t>
            </w:r>
          </w:p>
        </w:tc>
      </w:tr>
      <w:tr w:rsidR="00D92681" w:rsidRPr="004E6E64" w:rsidTr="00D92681">
        <w:trPr>
          <w:trHeight w:val="285"/>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Asstt</w:t>
            </w:r>
            <w:proofErr w:type="spellEnd"/>
            <w:r w:rsidRPr="004E6E64">
              <w:rPr>
                <w:rFonts w:ascii="Arial" w:eastAsia="Times New Roman" w:hAnsi="Arial" w:cs="Arial"/>
                <w:color w:val="000000"/>
                <w:sz w:val="24"/>
                <w:szCs w:val="24"/>
                <w:lang w:eastAsia="en-IN"/>
              </w:rPr>
              <w:t xml:space="preserve"> Training &amp; Placement Officer</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w:t>
            </w:r>
            <w:proofErr w:type="spellEnd"/>
            <w:r w:rsidRPr="004E6E64">
              <w:rPr>
                <w:rFonts w:ascii="Arial" w:eastAsia="Times New Roman" w:hAnsi="Arial" w:cs="Arial"/>
                <w:color w:val="000000"/>
                <w:sz w:val="24"/>
                <w:szCs w:val="24"/>
                <w:lang w:eastAsia="en-IN"/>
              </w:rPr>
              <w:t xml:space="preserve"> Rahul Chopra</w:t>
            </w:r>
          </w:p>
        </w:tc>
        <w:tc>
          <w:tcPr>
            <w:tcW w:w="753"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sunnybehal@rediffmail.com</w:t>
            </w:r>
          </w:p>
        </w:tc>
      </w:tr>
      <w:tr w:rsidR="00D92681"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Establishment</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Mr Ram Kumar Chopra</w:t>
            </w:r>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01632-500794</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Dy</w:t>
            </w:r>
            <w:proofErr w:type="spellEnd"/>
            <w:r w:rsidRPr="004E6E64">
              <w:rPr>
                <w:rFonts w:ascii="Arial" w:eastAsia="Times New Roman" w:hAnsi="Arial" w:cs="Arial"/>
                <w:color w:val="000000"/>
                <w:sz w:val="24"/>
                <w:szCs w:val="24"/>
                <w:lang w:eastAsia="en-IN"/>
              </w:rPr>
              <w:t xml:space="preserve"> Registrar</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Tejpal</w:t>
            </w:r>
            <w:proofErr w:type="spellEnd"/>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80541-00704</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Account Section</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Satpal</w:t>
            </w:r>
            <w:proofErr w:type="spellEnd"/>
            <w:r w:rsidRPr="004E6E64">
              <w:rPr>
                <w:rFonts w:ascii="Arial" w:eastAsia="Times New Roman" w:hAnsi="Arial" w:cs="Arial"/>
                <w:color w:val="000000"/>
                <w:sz w:val="24"/>
                <w:szCs w:val="24"/>
                <w:lang w:eastAsia="en-IN"/>
              </w:rPr>
              <w:t xml:space="preserve"> </w:t>
            </w:r>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80541-00716</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Academic Section </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Rakesh</w:t>
            </w:r>
            <w:proofErr w:type="spellEnd"/>
            <w:r w:rsidRPr="004E6E64">
              <w:rPr>
                <w:rFonts w:ascii="Arial" w:eastAsia="Times New Roman" w:hAnsi="Arial" w:cs="Arial"/>
                <w:color w:val="000000"/>
                <w:sz w:val="24"/>
                <w:szCs w:val="24"/>
                <w:lang w:eastAsia="en-IN"/>
              </w:rPr>
              <w:t xml:space="preserve"> Sharma</w:t>
            </w:r>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80541-00710</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Store Section </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M.K. </w:t>
            </w:r>
            <w:proofErr w:type="spellStart"/>
            <w:r w:rsidRPr="004E6E64">
              <w:rPr>
                <w:rFonts w:ascii="Arial" w:eastAsia="Times New Roman" w:hAnsi="Arial" w:cs="Arial"/>
                <w:color w:val="000000"/>
                <w:sz w:val="24"/>
                <w:szCs w:val="24"/>
                <w:lang w:eastAsia="en-IN"/>
              </w:rPr>
              <w:t>Khushwaha</w:t>
            </w:r>
            <w:proofErr w:type="spellEnd"/>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80541-00714</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Chief Warden</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R.P. Singh</w:t>
            </w:r>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80541-00720</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r w:rsidR="00D92681" w:rsidRPr="004E6E64" w:rsidTr="00D92681">
        <w:trPr>
          <w:tblCellSpacing w:w="15" w:type="dxa"/>
        </w:trPr>
        <w:tc>
          <w:tcPr>
            <w:tcW w:w="1490"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Library</w:t>
            </w:r>
          </w:p>
        </w:tc>
        <w:tc>
          <w:tcPr>
            <w:tcW w:w="998"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Tejpal</w:t>
            </w:r>
            <w:proofErr w:type="spellEnd"/>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80541-00704</w:t>
            </w:r>
          </w:p>
        </w:tc>
        <w:tc>
          <w:tcPr>
            <w:tcW w:w="1677" w:type="pc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tejpal66@rediffmail.com</w:t>
            </w:r>
          </w:p>
        </w:tc>
      </w:tr>
      <w:tr w:rsidR="00D92681" w:rsidRPr="004E6E64" w:rsidTr="00D92681">
        <w:trPr>
          <w:tblCellSpacing w:w="15" w:type="dxa"/>
        </w:trPr>
        <w:tc>
          <w:tcPr>
            <w:tcW w:w="1490" w:type="pct"/>
            <w:vMerge w:val="restar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DPE</w:t>
            </w:r>
          </w:p>
        </w:tc>
        <w:tc>
          <w:tcPr>
            <w:tcW w:w="998" w:type="pct"/>
            <w:vMerge w:val="restar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Varinder</w:t>
            </w:r>
            <w:proofErr w:type="spellEnd"/>
            <w:r w:rsidRPr="004E6E64">
              <w:rPr>
                <w:rFonts w:ascii="Arial" w:eastAsia="Times New Roman" w:hAnsi="Arial" w:cs="Arial"/>
                <w:color w:val="000000"/>
                <w:sz w:val="24"/>
                <w:szCs w:val="24"/>
                <w:lang w:eastAsia="en-IN"/>
              </w:rPr>
              <w:t xml:space="preserve"> Singh </w:t>
            </w:r>
            <w:proofErr w:type="spellStart"/>
            <w:r w:rsidRPr="004E6E64">
              <w:rPr>
                <w:rFonts w:ascii="Arial" w:eastAsia="Times New Roman" w:hAnsi="Arial" w:cs="Arial"/>
                <w:color w:val="000000"/>
                <w:sz w:val="24"/>
                <w:szCs w:val="24"/>
                <w:lang w:eastAsia="en-IN"/>
              </w:rPr>
              <w:t>Bhullar</w:t>
            </w:r>
            <w:proofErr w:type="spellEnd"/>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01632-244409 (R)</w:t>
            </w:r>
          </w:p>
        </w:tc>
        <w:tc>
          <w:tcPr>
            <w:tcW w:w="1677" w:type="pct"/>
            <w:vMerge w:val="restart"/>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vsbhullarfzr@rediffmail.com</w:t>
            </w:r>
          </w:p>
        </w:tc>
      </w:tr>
      <w:tr w:rsidR="00041647" w:rsidRPr="004E6E64" w:rsidTr="00D92681">
        <w:trPr>
          <w:tblCellSpacing w:w="15" w:type="dxa"/>
        </w:trPr>
        <w:tc>
          <w:tcPr>
            <w:tcW w:w="0" w:type="auto"/>
            <w:vMerge/>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c>
          <w:tcPr>
            <w:tcW w:w="0" w:type="auto"/>
            <w:vMerge/>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c>
          <w:tcPr>
            <w:tcW w:w="753" w:type="pct"/>
            <w:shd w:val="clear" w:color="auto" w:fill="auto"/>
            <w:vAlign w:val="center"/>
            <w:hideMark/>
          </w:tcPr>
          <w:p w:rsidR="00041647" w:rsidRPr="004E6E64" w:rsidRDefault="00041647" w:rsidP="00041647">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9417112070</w:t>
            </w:r>
          </w:p>
        </w:tc>
        <w:tc>
          <w:tcPr>
            <w:tcW w:w="0" w:type="auto"/>
            <w:vMerge/>
            <w:shd w:val="clear" w:color="auto" w:fill="auto"/>
            <w:vAlign w:val="center"/>
            <w:hideMark/>
          </w:tcPr>
          <w:p w:rsidR="00041647" w:rsidRPr="004E6E64" w:rsidRDefault="00041647" w:rsidP="00041647">
            <w:pPr>
              <w:spacing w:after="0" w:line="240" w:lineRule="auto"/>
              <w:rPr>
                <w:rFonts w:ascii="Arial" w:eastAsia="Times New Roman" w:hAnsi="Arial" w:cs="Arial"/>
                <w:color w:val="000000"/>
                <w:sz w:val="24"/>
                <w:szCs w:val="24"/>
                <w:lang w:eastAsia="en-IN"/>
              </w:rPr>
            </w:pPr>
          </w:p>
        </w:tc>
      </w:tr>
    </w:tbl>
    <w:p w:rsidR="00041647" w:rsidRPr="004E6E64" w:rsidRDefault="00041647" w:rsidP="001D5827">
      <w:pPr>
        <w:pStyle w:val="Default"/>
        <w:jc w:val="both"/>
      </w:pPr>
    </w:p>
    <w:p w:rsidR="00D92681" w:rsidRPr="004E6E64" w:rsidRDefault="00D92681" w:rsidP="00D92681">
      <w:pPr>
        <w:pStyle w:val="Default"/>
      </w:pPr>
    </w:p>
    <w:p w:rsidR="00D92681" w:rsidRPr="004E6E64" w:rsidRDefault="00D92681" w:rsidP="004E6E64">
      <w:pPr>
        <w:pStyle w:val="Default"/>
        <w:rPr>
          <w:b/>
          <w:bCs/>
          <w:sz w:val="28"/>
        </w:rPr>
      </w:pPr>
      <w:r w:rsidRPr="004E6E64">
        <w:rPr>
          <w:b/>
          <w:bCs/>
          <w:sz w:val="28"/>
        </w:rPr>
        <w:t>Procedure followed in Decision Making Process</w:t>
      </w:r>
    </w:p>
    <w:p w:rsidR="00D92681" w:rsidRPr="004E6E64" w:rsidRDefault="00D92681" w:rsidP="00D92681">
      <w:pPr>
        <w:pStyle w:val="Default"/>
        <w:jc w:val="both"/>
        <w:rPr>
          <w:b/>
          <w:bCs/>
        </w:rPr>
      </w:pPr>
    </w:p>
    <w:p w:rsidR="00D92681" w:rsidRPr="004E6E64" w:rsidRDefault="00D92681" w:rsidP="00D92681">
      <w:pPr>
        <w:pStyle w:val="Default"/>
      </w:pPr>
    </w:p>
    <w:p w:rsidR="00D92681" w:rsidRPr="004E6E64" w:rsidRDefault="003A57AF" w:rsidP="00D92681">
      <w:pPr>
        <w:pStyle w:val="Default"/>
        <w:rPr>
          <w:b/>
          <w:bCs/>
        </w:rPr>
      </w:pPr>
      <w:r>
        <w:rPr>
          <w:b/>
          <w:bCs/>
        </w:rPr>
        <w:t>T</w:t>
      </w:r>
      <w:r w:rsidR="00D92681" w:rsidRPr="004E6E64">
        <w:rPr>
          <w:b/>
          <w:bCs/>
        </w:rPr>
        <w:t>he procedure followed to take</w:t>
      </w:r>
      <w:r>
        <w:rPr>
          <w:b/>
          <w:bCs/>
        </w:rPr>
        <w:t xml:space="preserve"> a decision for various matters</w:t>
      </w:r>
    </w:p>
    <w:p w:rsidR="00D92681" w:rsidRPr="004E6E64" w:rsidRDefault="00D92681" w:rsidP="00D92681">
      <w:pPr>
        <w:pStyle w:val="Default"/>
      </w:pPr>
    </w:p>
    <w:p w:rsidR="00D92681" w:rsidRPr="004E6E64" w:rsidRDefault="00D92681" w:rsidP="003A57AF">
      <w:pPr>
        <w:pStyle w:val="Default"/>
        <w:jc w:val="both"/>
      </w:pPr>
      <w:r w:rsidRPr="004E6E64">
        <w:lastRenderedPageBreak/>
        <w:t xml:space="preserve">Decision in respect of every issue is arrived at after processing the case as per college bye laws and rule and instructions of the Govt. and notified rules of the department and orders of the competent authority are obtained on the concerned file. </w:t>
      </w:r>
    </w:p>
    <w:p w:rsidR="00D92681" w:rsidRPr="004E6E64" w:rsidRDefault="00D92681" w:rsidP="00D92681">
      <w:pPr>
        <w:pStyle w:val="Default"/>
      </w:pPr>
    </w:p>
    <w:p w:rsidR="00D92681" w:rsidRPr="004E6E64" w:rsidRDefault="003A57AF" w:rsidP="003A57AF">
      <w:pPr>
        <w:pStyle w:val="Default"/>
        <w:jc w:val="both"/>
        <w:rPr>
          <w:b/>
          <w:bCs/>
        </w:rPr>
      </w:pPr>
      <w:r>
        <w:rPr>
          <w:b/>
          <w:bCs/>
        </w:rPr>
        <w:t>T</w:t>
      </w:r>
      <w:r w:rsidR="00D92681" w:rsidRPr="004E6E64">
        <w:rPr>
          <w:b/>
          <w:bCs/>
        </w:rPr>
        <w:t>he documented procedures/ laid down procedures / Defined Criteria / Rules to arrive at a particular decision for important matters</w:t>
      </w:r>
      <w:r>
        <w:rPr>
          <w:b/>
          <w:bCs/>
        </w:rPr>
        <w:t xml:space="preserve"> and </w:t>
      </w:r>
      <w:r w:rsidR="00D92681" w:rsidRPr="004E6E64">
        <w:rPr>
          <w:b/>
          <w:bCs/>
        </w:rPr>
        <w:t>different levels through</w:t>
      </w:r>
      <w:r>
        <w:rPr>
          <w:b/>
          <w:bCs/>
        </w:rPr>
        <w:t xml:space="preserve"> which a decision process moves.</w:t>
      </w:r>
    </w:p>
    <w:p w:rsidR="00D92681" w:rsidRPr="004E6E64" w:rsidRDefault="00D92681" w:rsidP="00D92681">
      <w:pPr>
        <w:pStyle w:val="Default"/>
      </w:pPr>
    </w:p>
    <w:p w:rsidR="00D92681" w:rsidRPr="004E6E64" w:rsidRDefault="00D92681" w:rsidP="003A57AF">
      <w:pPr>
        <w:pStyle w:val="Default"/>
        <w:jc w:val="both"/>
      </w:pPr>
      <w:r w:rsidRPr="004E6E64">
        <w:t xml:space="preserve">In order to arrive at a particular decision for important matters the college bye laws are referred and if required Civil Services Rules and Financial Rules are taken into consideration. </w:t>
      </w:r>
    </w:p>
    <w:p w:rsidR="00D92681" w:rsidRPr="004E6E64" w:rsidRDefault="00D92681" w:rsidP="00D92681">
      <w:pPr>
        <w:pStyle w:val="Default"/>
      </w:pPr>
    </w:p>
    <w:p w:rsidR="00D92681" w:rsidRPr="004E6E64" w:rsidRDefault="003A57AF" w:rsidP="00D92681">
      <w:pPr>
        <w:pStyle w:val="Default"/>
        <w:rPr>
          <w:b/>
          <w:bCs/>
        </w:rPr>
      </w:pPr>
      <w:r>
        <w:rPr>
          <w:b/>
          <w:bCs/>
        </w:rPr>
        <w:t>T</w:t>
      </w:r>
      <w:r w:rsidR="00D92681" w:rsidRPr="004E6E64">
        <w:rPr>
          <w:b/>
          <w:bCs/>
        </w:rPr>
        <w:t>he arrangements to communic</w:t>
      </w:r>
      <w:r>
        <w:rPr>
          <w:b/>
          <w:bCs/>
        </w:rPr>
        <w:t>ate the decision to the public</w:t>
      </w:r>
    </w:p>
    <w:p w:rsidR="00D92681" w:rsidRPr="004E6E64" w:rsidRDefault="00D92681" w:rsidP="00D92681">
      <w:pPr>
        <w:pStyle w:val="Default"/>
        <w:rPr>
          <w:b/>
          <w:bCs/>
        </w:rPr>
      </w:pPr>
    </w:p>
    <w:p w:rsidR="00D92681" w:rsidRPr="004E6E64" w:rsidRDefault="00D92681" w:rsidP="003A57AF">
      <w:pPr>
        <w:pStyle w:val="Default"/>
        <w:jc w:val="both"/>
      </w:pPr>
      <w:r w:rsidRPr="004E6E64">
        <w:t xml:space="preserve">The public are communicated through Internet Web site and Publications. </w:t>
      </w:r>
    </w:p>
    <w:p w:rsidR="00D92681" w:rsidRPr="004E6E64" w:rsidRDefault="00D92681" w:rsidP="00D92681">
      <w:pPr>
        <w:pStyle w:val="Default"/>
      </w:pPr>
    </w:p>
    <w:p w:rsidR="00D92681" w:rsidRPr="004E6E64" w:rsidRDefault="003A57AF" w:rsidP="00D92681">
      <w:pPr>
        <w:pStyle w:val="Default"/>
        <w:rPr>
          <w:b/>
          <w:bCs/>
        </w:rPr>
      </w:pPr>
      <w:proofErr w:type="gramStart"/>
      <w:r>
        <w:rPr>
          <w:b/>
          <w:bCs/>
        </w:rPr>
        <w:t>T</w:t>
      </w:r>
      <w:r w:rsidR="00D92681" w:rsidRPr="004E6E64">
        <w:rPr>
          <w:b/>
          <w:bCs/>
        </w:rPr>
        <w:t xml:space="preserve">he officers at various levels whose opinions are sought for </w:t>
      </w:r>
      <w:r>
        <w:rPr>
          <w:b/>
          <w:bCs/>
        </w:rPr>
        <w:t>the process of decision making.</w:t>
      </w:r>
      <w:proofErr w:type="gramEnd"/>
    </w:p>
    <w:p w:rsidR="00D92681" w:rsidRPr="004E6E64" w:rsidRDefault="00D92681" w:rsidP="00D92681">
      <w:pPr>
        <w:pStyle w:val="Default"/>
        <w:rPr>
          <w:b/>
          <w:bCs/>
        </w:rPr>
      </w:pPr>
    </w:p>
    <w:p w:rsidR="00D92681" w:rsidRPr="004E6E64" w:rsidRDefault="00D92681" w:rsidP="00D92681">
      <w:pPr>
        <w:pStyle w:val="Default"/>
      </w:pPr>
      <w:proofErr w:type="gramStart"/>
      <w:r w:rsidRPr="004E6E64">
        <w:t>As per college bye laws.</w:t>
      </w:r>
      <w:proofErr w:type="gramEnd"/>
    </w:p>
    <w:p w:rsidR="00D92681" w:rsidRPr="004E6E64" w:rsidRDefault="00D92681" w:rsidP="00D92681">
      <w:pPr>
        <w:pStyle w:val="Default"/>
        <w:rPr>
          <w:b/>
          <w:bCs/>
        </w:rPr>
      </w:pPr>
    </w:p>
    <w:p w:rsidR="00D92681" w:rsidRPr="004E6E64" w:rsidRDefault="003A57AF" w:rsidP="00D92681">
      <w:pPr>
        <w:pStyle w:val="Default"/>
      </w:pPr>
      <w:proofErr w:type="gramStart"/>
      <w:r>
        <w:rPr>
          <w:b/>
          <w:bCs/>
        </w:rPr>
        <w:t>T</w:t>
      </w:r>
      <w:r w:rsidR="00D92681" w:rsidRPr="004E6E64">
        <w:rPr>
          <w:b/>
          <w:bCs/>
        </w:rPr>
        <w:t>he final au</w:t>
      </w:r>
      <w:r>
        <w:rPr>
          <w:b/>
          <w:bCs/>
        </w:rPr>
        <w:t>thority that wets the decision.</w:t>
      </w:r>
      <w:proofErr w:type="gramEnd"/>
    </w:p>
    <w:p w:rsidR="00D92681" w:rsidRPr="004E6E64" w:rsidRDefault="00D92681" w:rsidP="00D92681">
      <w:pPr>
        <w:pStyle w:val="Default"/>
      </w:pPr>
    </w:p>
    <w:p w:rsidR="00D92681" w:rsidRPr="004E6E64" w:rsidRDefault="00D92681" w:rsidP="00D92681">
      <w:pPr>
        <w:pStyle w:val="Default"/>
        <w:jc w:val="both"/>
      </w:pPr>
      <w:proofErr w:type="gramStart"/>
      <w:r w:rsidRPr="004E6E64">
        <w:t>Chairman of Society/BOG of SBSCET FEROZEPUR.</w:t>
      </w:r>
      <w:proofErr w:type="gramEnd"/>
      <w:r w:rsidRPr="004E6E64">
        <w:t xml:space="preserve"> </w:t>
      </w:r>
    </w:p>
    <w:p w:rsidR="00D92681" w:rsidRPr="004E6E64" w:rsidRDefault="00D92681" w:rsidP="00D92681">
      <w:pPr>
        <w:pStyle w:val="Default"/>
        <w:jc w:val="both"/>
      </w:pPr>
    </w:p>
    <w:p w:rsidR="00D92681" w:rsidRPr="004E6E64" w:rsidRDefault="00D92681" w:rsidP="00D92681">
      <w:pPr>
        <w:pStyle w:val="Default"/>
      </w:pPr>
    </w:p>
    <w:p w:rsidR="00D92681" w:rsidRPr="004E6E64" w:rsidRDefault="00D92681">
      <w:pPr>
        <w:rPr>
          <w:rFonts w:ascii="Arial" w:hAnsi="Arial" w:cs="Arial"/>
          <w:color w:val="000000"/>
          <w:sz w:val="24"/>
          <w:szCs w:val="24"/>
        </w:rPr>
      </w:pPr>
      <w:r w:rsidRPr="004E6E64">
        <w:rPr>
          <w:rFonts w:ascii="Arial" w:hAnsi="Arial" w:cs="Arial"/>
          <w:sz w:val="24"/>
          <w:szCs w:val="24"/>
        </w:rPr>
        <w:br w:type="page"/>
      </w:r>
    </w:p>
    <w:p w:rsidR="00D92681" w:rsidRPr="004E6E64" w:rsidRDefault="00D92681" w:rsidP="004E6E64">
      <w:pPr>
        <w:pStyle w:val="Default"/>
        <w:rPr>
          <w:b/>
          <w:bCs/>
          <w:sz w:val="28"/>
        </w:rPr>
      </w:pPr>
      <w:r w:rsidRPr="004E6E64">
        <w:rPr>
          <w:b/>
          <w:bCs/>
          <w:sz w:val="28"/>
        </w:rPr>
        <w:lastRenderedPageBreak/>
        <w:t>The Monthly Remuneration Received By Each of its Officers and Employees, Including the System of Compensation as Provided in Regulations</w:t>
      </w:r>
    </w:p>
    <w:p w:rsidR="00D92681" w:rsidRPr="004E6E64" w:rsidRDefault="00D92681" w:rsidP="00D92681">
      <w:pPr>
        <w:pStyle w:val="Default"/>
        <w:jc w:val="both"/>
        <w:rPr>
          <w:b/>
          <w:bCs/>
        </w:rPr>
      </w:pPr>
    </w:p>
    <w:tbl>
      <w:tblPr>
        <w:tblW w:w="6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9"/>
        <w:gridCol w:w="2139"/>
        <w:gridCol w:w="1154"/>
      </w:tblGrid>
      <w:tr w:rsidR="00DE5FDE" w:rsidRPr="004E6E64" w:rsidTr="00DE5FDE">
        <w:trPr>
          <w:trHeight w:val="790"/>
        </w:trPr>
        <w:tc>
          <w:tcPr>
            <w:tcW w:w="959" w:type="dxa"/>
            <w:shd w:val="clear" w:color="auto" w:fill="auto"/>
            <w:hideMark/>
          </w:tcPr>
          <w:p w:rsidR="00DE5FDE" w:rsidRPr="004E6E64" w:rsidRDefault="00DE5FDE" w:rsidP="00D92681">
            <w:pPr>
              <w:spacing w:after="0" w:line="240" w:lineRule="auto"/>
              <w:rPr>
                <w:rFonts w:ascii="Arial" w:eastAsia="Times New Roman" w:hAnsi="Arial" w:cs="Arial"/>
                <w:b/>
                <w:bCs/>
                <w:color w:val="000000"/>
                <w:sz w:val="24"/>
                <w:szCs w:val="24"/>
                <w:lang w:eastAsia="en-IN"/>
              </w:rPr>
            </w:pPr>
            <w:r w:rsidRPr="004E6E64">
              <w:rPr>
                <w:rFonts w:ascii="Arial" w:eastAsia="Times New Roman" w:hAnsi="Arial" w:cs="Arial"/>
                <w:b/>
                <w:bCs/>
                <w:color w:val="000000"/>
                <w:sz w:val="24"/>
                <w:szCs w:val="24"/>
                <w:lang w:eastAsia="en-IN"/>
              </w:rPr>
              <w:t>S. No.</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b/>
                <w:bCs/>
                <w:color w:val="000000"/>
                <w:sz w:val="24"/>
                <w:szCs w:val="24"/>
                <w:lang w:eastAsia="en-IN"/>
              </w:rPr>
            </w:pPr>
            <w:r w:rsidRPr="004E6E64">
              <w:rPr>
                <w:rFonts w:ascii="Arial" w:eastAsia="Times New Roman" w:hAnsi="Arial" w:cs="Arial"/>
                <w:b/>
                <w:bCs/>
                <w:color w:val="000000"/>
                <w:sz w:val="24"/>
                <w:szCs w:val="24"/>
                <w:lang w:eastAsia="en-IN"/>
              </w:rPr>
              <w:t xml:space="preserve">Name </w:t>
            </w:r>
          </w:p>
        </w:tc>
        <w:tc>
          <w:tcPr>
            <w:tcW w:w="2139" w:type="dxa"/>
            <w:shd w:val="clear" w:color="auto" w:fill="auto"/>
            <w:noWrap/>
            <w:hideMark/>
          </w:tcPr>
          <w:p w:rsidR="00DE5FDE" w:rsidRPr="004E6E64" w:rsidRDefault="00DE5FDE" w:rsidP="00D92681">
            <w:pPr>
              <w:spacing w:after="0" w:line="240" w:lineRule="auto"/>
              <w:rPr>
                <w:rFonts w:ascii="Arial" w:eastAsia="Times New Roman" w:hAnsi="Arial" w:cs="Arial"/>
                <w:b/>
                <w:bCs/>
                <w:color w:val="000000"/>
                <w:sz w:val="24"/>
                <w:szCs w:val="24"/>
                <w:lang w:eastAsia="en-IN"/>
              </w:rPr>
            </w:pPr>
            <w:r w:rsidRPr="004E6E64">
              <w:rPr>
                <w:rFonts w:ascii="Arial" w:eastAsia="Times New Roman" w:hAnsi="Arial" w:cs="Arial"/>
                <w:b/>
                <w:bCs/>
                <w:color w:val="000000"/>
                <w:sz w:val="24"/>
                <w:szCs w:val="24"/>
                <w:lang w:eastAsia="en-IN"/>
              </w:rPr>
              <w:t>Designation</w:t>
            </w:r>
          </w:p>
        </w:tc>
        <w:tc>
          <w:tcPr>
            <w:tcW w:w="1154" w:type="dxa"/>
            <w:shd w:val="clear" w:color="auto" w:fill="auto"/>
            <w:hideMark/>
          </w:tcPr>
          <w:p w:rsidR="00DE5FDE" w:rsidRPr="004E6E64" w:rsidRDefault="00DE5FDE" w:rsidP="00DE5FDE">
            <w:pPr>
              <w:spacing w:after="0" w:line="240" w:lineRule="auto"/>
              <w:rPr>
                <w:rFonts w:ascii="Arial" w:eastAsia="Times New Roman" w:hAnsi="Arial" w:cs="Arial"/>
                <w:b/>
                <w:bCs/>
                <w:color w:val="000000"/>
                <w:sz w:val="24"/>
                <w:szCs w:val="24"/>
                <w:lang w:eastAsia="en-IN"/>
              </w:rPr>
            </w:pPr>
            <w:r w:rsidRPr="004E6E64">
              <w:rPr>
                <w:rFonts w:ascii="Arial" w:eastAsia="Times New Roman" w:hAnsi="Arial" w:cs="Arial"/>
                <w:b/>
                <w:bCs/>
                <w:color w:val="000000"/>
                <w:sz w:val="24"/>
                <w:szCs w:val="24"/>
                <w:lang w:eastAsia="en-IN"/>
              </w:rPr>
              <w:t>Present Basic Pay</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Dr.T.S.Sidhu</w:t>
            </w:r>
            <w:proofErr w:type="spellEnd"/>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Principal</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68380</w:t>
            </w:r>
          </w:p>
        </w:tc>
      </w:tr>
      <w:tr w:rsidR="00DE5FDE" w:rsidRPr="004E6E64" w:rsidTr="00DE5FDE">
        <w:trPr>
          <w:trHeight w:val="630"/>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Dr.A.P.Singh</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Dr.Anand</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Kr.Tyagi</w:t>
            </w:r>
            <w:proofErr w:type="spellEnd"/>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62270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Dr.Manoj</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Kr.Kushwaha</w:t>
            </w:r>
            <w:proofErr w:type="spellEnd"/>
            <w:r w:rsidRPr="004E6E64">
              <w:rPr>
                <w:rFonts w:ascii="Arial" w:eastAsia="Times New Roman" w:hAnsi="Arial" w:cs="Arial"/>
                <w:color w:val="000000"/>
                <w:sz w:val="24"/>
                <w:szCs w:val="24"/>
                <w:lang w:eastAsia="en-IN"/>
              </w:rPr>
              <w:t xml:space="preserve"> </w:t>
            </w:r>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64820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Mr.Arun</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Kunar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Asati</w:t>
            </w:r>
            <w:proofErr w:type="spellEnd"/>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Mr.Neel</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Kanth</w:t>
            </w:r>
            <w:proofErr w:type="spellEnd"/>
            <w:r w:rsidRPr="004E6E64">
              <w:rPr>
                <w:rFonts w:ascii="Arial" w:eastAsia="Times New Roman" w:hAnsi="Arial" w:cs="Arial"/>
                <w:color w:val="000000"/>
                <w:sz w:val="24"/>
                <w:szCs w:val="24"/>
                <w:lang w:eastAsia="en-IN"/>
              </w:rPr>
              <w:t xml:space="preserve"> Grover</w:t>
            </w:r>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47800</w:t>
            </w:r>
          </w:p>
        </w:tc>
      </w:tr>
      <w:tr w:rsidR="00DE5FDE" w:rsidRPr="004E6E64" w:rsidTr="00DE5FDE">
        <w:trPr>
          <w:trHeight w:val="630"/>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7</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Mr.Nripjit</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8</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Mr.Anil</w:t>
            </w:r>
            <w:proofErr w:type="spellEnd"/>
            <w:r w:rsidRPr="004E6E64">
              <w:rPr>
                <w:rFonts w:ascii="Arial" w:eastAsia="Times New Roman" w:hAnsi="Arial" w:cs="Arial"/>
                <w:color w:val="000000"/>
                <w:sz w:val="24"/>
                <w:szCs w:val="24"/>
                <w:lang w:eastAsia="en-IN"/>
              </w:rPr>
              <w:t xml:space="preserve"> Kumar </w:t>
            </w:r>
            <w:proofErr w:type="spellStart"/>
            <w:r w:rsidRPr="004E6E64">
              <w:rPr>
                <w:rFonts w:ascii="Arial" w:eastAsia="Times New Roman" w:hAnsi="Arial" w:cs="Arial"/>
                <w:color w:val="000000"/>
                <w:sz w:val="24"/>
                <w:szCs w:val="24"/>
                <w:lang w:eastAsia="en-IN"/>
              </w:rPr>
              <w:t>Bansal</w:t>
            </w:r>
            <w:proofErr w:type="spellEnd"/>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E5FDE">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47800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9</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Dr.Krishan</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47800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10</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Dr.Lalit</w:t>
            </w:r>
            <w:proofErr w:type="spellEnd"/>
            <w:r w:rsidRPr="004E6E64">
              <w:rPr>
                <w:rFonts w:ascii="Arial" w:eastAsia="Times New Roman" w:hAnsi="Arial" w:cs="Arial"/>
                <w:color w:val="000000"/>
                <w:sz w:val="24"/>
                <w:szCs w:val="24"/>
                <w:lang w:eastAsia="en-IN"/>
              </w:rPr>
              <w:t xml:space="preserve"> Sharma</w:t>
            </w:r>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11</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Dr.Ajay</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12</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Anila</w:t>
            </w:r>
            <w:proofErr w:type="spellEnd"/>
            <w:r w:rsidRPr="004E6E64">
              <w:rPr>
                <w:rFonts w:ascii="Arial" w:eastAsia="Times New Roman" w:hAnsi="Arial" w:cs="Arial"/>
                <w:color w:val="000000"/>
                <w:sz w:val="24"/>
                <w:szCs w:val="24"/>
                <w:lang w:eastAsia="en-IN"/>
              </w:rPr>
              <w:t xml:space="preserve"> Gupta</w:t>
            </w:r>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558"/>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13</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Mr.Kul</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Bhushan</w:t>
            </w:r>
            <w:proofErr w:type="spellEnd"/>
            <w:r w:rsidRPr="004E6E64">
              <w:rPr>
                <w:rFonts w:ascii="Arial" w:eastAsia="Times New Roman" w:hAnsi="Arial" w:cs="Arial"/>
                <w:color w:val="000000"/>
                <w:sz w:val="24"/>
                <w:szCs w:val="24"/>
                <w:lang w:eastAsia="en-IN"/>
              </w:rPr>
              <w:t xml:space="preserve"> </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lastRenderedPageBreak/>
              <w:t>14</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Dr.Sangeeta</w:t>
            </w:r>
            <w:proofErr w:type="spellEnd"/>
            <w:r w:rsidRPr="004E6E64">
              <w:rPr>
                <w:rFonts w:ascii="Arial" w:eastAsia="Times New Roman" w:hAnsi="Arial" w:cs="Arial"/>
                <w:color w:val="000000"/>
                <w:sz w:val="24"/>
                <w:szCs w:val="24"/>
                <w:lang w:eastAsia="en-IN"/>
              </w:rPr>
              <w:t xml:space="preserve"> Sharma</w:t>
            </w:r>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15</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Mr.Satvir</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16</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Mr.Rakesh</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Associate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17</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Mr.Ravinder</w:t>
            </w:r>
            <w:proofErr w:type="spellEnd"/>
            <w:r w:rsidRPr="004E6E64">
              <w:rPr>
                <w:rFonts w:ascii="Arial" w:eastAsia="Times New Roman" w:hAnsi="Arial" w:cs="Arial"/>
                <w:color w:val="000000"/>
                <w:sz w:val="24"/>
                <w:szCs w:val="24"/>
                <w:lang w:eastAsia="en-IN"/>
              </w:rPr>
              <w:t xml:space="preserve"> Pal Singh</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18</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Mr.Sukhwant</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32770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19</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Mr.Jatinder</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20</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Ms.Vaishali</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Goyal</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32040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Mr.Munish</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27400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22</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Mr.Vivek</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Sood</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32770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23</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Mr.Sandeep</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Kr.Kazal</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32040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24</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Mr.Tejeet</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34920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25</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Mr.Rajbir</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35150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26</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Mr.Manjinder</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27</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Mr.Gazal</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Preet</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Arneja</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31320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28</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Mr.Chanchal</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lastRenderedPageBreak/>
              <w:t>29</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Mr.Dharam</w:t>
            </w:r>
            <w:proofErr w:type="spellEnd"/>
            <w:r w:rsidRPr="004E6E64">
              <w:rPr>
                <w:rFonts w:ascii="Arial" w:eastAsia="Times New Roman" w:hAnsi="Arial" w:cs="Arial"/>
                <w:color w:val="000000"/>
                <w:sz w:val="24"/>
                <w:szCs w:val="24"/>
                <w:lang w:eastAsia="en-IN"/>
              </w:rPr>
              <w:t xml:space="preserve"> Pal</w:t>
            </w:r>
          </w:p>
        </w:tc>
        <w:tc>
          <w:tcPr>
            <w:tcW w:w="2139" w:type="dxa"/>
            <w:shd w:val="clear" w:color="auto" w:fill="auto"/>
            <w:hideMark/>
          </w:tcPr>
          <w:p w:rsidR="00DE5FDE" w:rsidRPr="004E6E64" w:rsidRDefault="00DE5FDE" w:rsidP="00DE5FDE">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30</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Mr.Gurnam</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hideMark/>
          </w:tcPr>
          <w:p w:rsidR="00DE5FDE" w:rsidRPr="004E6E64" w:rsidRDefault="00DE5FDE" w:rsidP="009A5232">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9A5232">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31</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Mrs.Monika</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Sachdeva</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32040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32</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Mr.Navtej</w:t>
            </w:r>
            <w:proofErr w:type="spellEnd"/>
            <w:r w:rsidRPr="004E6E64">
              <w:rPr>
                <w:rFonts w:ascii="Arial" w:eastAsia="Times New Roman" w:hAnsi="Arial" w:cs="Arial"/>
                <w:color w:val="000000"/>
                <w:sz w:val="24"/>
                <w:szCs w:val="24"/>
                <w:lang w:eastAsia="en-IN"/>
              </w:rPr>
              <w:t xml:space="preserve"> Singh </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30600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33</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Mr.Japinder</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34</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Mrs.Daljeet</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Kaur</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31320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35</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Ms.Sonika</w:t>
            </w:r>
            <w:proofErr w:type="spellEnd"/>
            <w:r w:rsidRPr="004E6E64">
              <w:rPr>
                <w:rFonts w:ascii="Arial" w:eastAsia="Times New Roman" w:hAnsi="Arial" w:cs="Arial"/>
                <w:color w:val="000000"/>
                <w:sz w:val="24"/>
                <w:szCs w:val="24"/>
                <w:lang w:eastAsia="en-IN"/>
              </w:rPr>
              <w:t xml:space="preserve"> Jindal</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28210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39</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Mr.Pawan</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             on Contract basis</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40</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Mr.Vikas</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Goyal</w:t>
            </w:r>
            <w:proofErr w:type="spellEnd"/>
          </w:p>
        </w:tc>
        <w:tc>
          <w:tcPr>
            <w:tcW w:w="2139" w:type="dxa"/>
            <w:shd w:val="clear" w:color="auto" w:fill="auto"/>
            <w:hideMark/>
          </w:tcPr>
          <w:p w:rsidR="00DE5FDE" w:rsidRPr="004E6E64" w:rsidRDefault="00DE5FDE" w:rsidP="009A5232">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9A5232">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41</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Mr.Sunny</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Behal</w:t>
            </w:r>
            <w:proofErr w:type="spellEnd"/>
          </w:p>
        </w:tc>
        <w:tc>
          <w:tcPr>
            <w:tcW w:w="2139" w:type="dxa"/>
            <w:shd w:val="clear" w:color="auto" w:fill="auto"/>
            <w:hideMark/>
          </w:tcPr>
          <w:p w:rsidR="00DE5FDE" w:rsidRPr="004E6E64" w:rsidRDefault="00DE5FDE" w:rsidP="009A5232">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9A5232">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42</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Mr.Vishal</w:t>
            </w:r>
            <w:proofErr w:type="spellEnd"/>
            <w:r w:rsidRPr="004E6E64">
              <w:rPr>
                <w:rFonts w:ascii="Arial" w:eastAsia="Times New Roman" w:hAnsi="Arial" w:cs="Arial"/>
                <w:color w:val="000000"/>
                <w:sz w:val="24"/>
                <w:szCs w:val="24"/>
                <w:lang w:eastAsia="en-IN"/>
              </w:rPr>
              <w:t xml:space="preserve"> Kumar </w:t>
            </w:r>
            <w:proofErr w:type="spellStart"/>
            <w:r w:rsidRPr="004E6E64">
              <w:rPr>
                <w:rFonts w:ascii="Arial" w:eastAsia="Times New Roman" w:hAnsi="Arial" w:cs="Arial"/>
                <w:color w:val="000000"/>
                <w:sz w:val="24"/>
                <w:szCs w:val="24"/>
                <w:lang w:eastAsia="en-IN"/>
              </w:rPr>
              <w:t>Arora</w:t>
            </w:r>
            <w:proofErr w:type="spellEnd"/>
          </w:p>
        </w:tc>
        <w:tc>
          <w:tcPr>
            <w:tcW w:w="2139" w:type="dxa"/>
            <w:shd w:val="clear" w:color="auto" w:fill="auto"/>
            <w:hideMark/>
          </w:tcPr>
          <w:p w:rsidR="00DE5FDE" w:rsidRPr="004E6E64" w:rsidRDefault="00DE5FDE" w:rsidP="009A5232">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9A5232">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43</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Mr.Amardeep</w:t>
            </w:r>
            <w:proofErr w:type="spellEnd"/>
            <w:r w:rsidRPr="004E6E64">
              <w:rPr>
                <w:rFonts w:ascii="Arial" w:eastAsia="Times New Roman" w:hAnsi="Arial" w:cs="Arial"/>
                <w:color w:val="000000"/>
                <w:sz w:val="24"/>
                <w:szCs w:val="24"/>
                <w:lang w:eastAsia="en-IN"/>
              </w:rPr>
              <w:t xml:space="preserve"> Chopra</w:t>
            </w:r>
          </w:p>
        </w:tc>
        <w:tc>
          <w:tcPr>
            <w:tcW w:w="2139" w:type="dxa"/>
            <w:shd w:val="clear" w:color="auto" w:fill="auto"/>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             on Contract basis</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22920</w:t>
            </w:r>
          </w:p>
        </w:tc>
      </w:tr>
      <w:tr w:rsidR="00DE5FDE" w:rsidRPr="004E6E64" w:rsidTr="00DE5FDE">
        <w:trPr>
          <w:trHeight w:val="315"/>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44</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Mrs.Rajni</w:t>
            </w:r>
            <w:proofErr w:type="spellEnd"/>
          </w:p>
        </w:tc>
        <w:tc>
          <w:tcPr>
            <w:tcW w:w="213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32240</w:t>
            </w:r>
          </w:p>
        </w:tc>
      </w:tr>
      <w:tr w:rsidR="00DE5FDE" w:rsidRPr="004E6E64" w:rsidTr="00DE5FDE">
        <w:trPr>
          <w:trHeight w:val="315"/>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45</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Mr.Sanjeev</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Dewra</w:t>
            </w:r>
            <w:proofErr w:type="spellEnd"/>
          </w:p>
        </w:tc>
        <w:tc>
          <w:tcPr>
            <w:tcW w:w="213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lastRenderedPageBreak/>
              <w:t>46</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Ms.Jaswinder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Kaur</w:t>
            </w:r>
            <w:proofErr w:type="spellEnd"/>
          </w:p>
        </w:tc>
        <w:tc>
          <w:tcPr>
            <w:tcW w:w="2139" w:type="dxa"/>
            <w:shd w:val="clear" w:color="auto" w:fill="auto"/>
            <w:hideMark/>
          </w:tcPr>
          <w:p w:rsidR="00DE5FDE" w:rsidRPr="004E6E64" w:rsidRDefault="00DE5FDE" w:rsidP="009A5232">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9A5232">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47</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Mr.Vikram</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Mutneja</w:t>
            </w:r>
            <w:proofErr w:type="spellEnd"/>
          </w:p>
        </w:tc>
        <w:tc>
          <w:tcPr>
            <w:tcW w:w="2139" w:type="dxa"/>
            <w:shd w:val="clear" w:color="auto" w:fill="auto"/>
            <w:hideMark/>
          </w:tcPr>
          <w:p w:rsidR="00DE5FDE" w:rsidRPr="004E6E64" w:rsidRDefault="00DE5FDE" w:rsidP="009A5232">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9A5232">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48</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Ms.Geeta</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Arora</w:t>
            </w:r>
            <w:proofErr w:type="spellEnd"/>
          </w:p>
        </w:tc>
        <w:tc>
          <w:tcPr>
            <w:tcW w:w="2139" w:type="dxa"/>
            <w:shd w:val="clear" w:color="auto" w:fill="auto"/>
            <w:hideMark/>
          </w:tcPr>
          <w:p w:rsidR="00DE5FDE" w:rsidRPr="004E6E64" w:rsidRDefault="00DE5FDE" w:rsidP="009A5232">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9A5232">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49</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Mr.Inderjit</w:t>
            </w:r>
            <w:proofErr w:type="spellEnd"/>
            <w:r w:rsidRPr="004E6E64">
              <w:rPr>
                <w:rFonts w:ascii="Arial" w:eastAsia="Times New Roman" w:hAnsi="Arial" w:cs="Arial"/>
                <w:color w:val="000000"/>
                <w:sz w:val="24"/>
                <w:szCs w:val="24"/>
                <w:lang w:eastAsia="en-IN"/>
              </w:rPr>
              <w:t xml:space="preserve"> Singh Gill</w:t>
            </w:r>
          </w:p>
        </w:tc>
        <w:tc>
          <w:tcPr>
            <w:tcW w:w="2139" w:type="dxa"/>
            <w:shd w:val="clear" w:color="auto" w:fill="auto"/>
            <w:hideMark/>
          </w:tcPr>
          <w:p w:rsidR="00DE5FDE" w:rsidRPr="004E6E64" w:rsidRDefault="00DE5FDE" w:rsidP="009A5232">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9A5232">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51</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Mr.Amit</w:t>
            </w:r>
            <w:proofErr w:type="spellEnd"/>
            <w:r w:rsidRPr="004E6E64">
              <w:rPr>
                <w:rFonts w:ascii="Arial" w:eastAsia="Times New Roman" w:hAnsi="Arial" w:cs="Arial"/>
                <w:color w:val="000000"/>
                <w:sz w:val="24"/>
                <w:szCs w:val="24"/>
                <w:lang w:eastAsia="en-IN"/>
              </w:rPr>
              <w:t xml:space="preserve"> Grover</w:t>
            </w:r>
          </w:p>
        </w:tc>
        <w:tc>
          <w:tcPr>
            <w:tcW w:w="2139" w:type="dxa"/>
            <w:shd w:val="clear" w:color="auto" w:fill="auto"/>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             on Contract basis</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22920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52</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Mr.Vishal</w:t>
            </w:r>
            <w:proofErr w:type="spellEnd"/>
          </w:p>
        </w:tc>
        <w:tc>
          <w:tcPr>
            <w:tcW w:w="2139" w:type="dxa"/>
            <w:shd w:val="clear" w:color="auto" w:fill="auto"/>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             on Contract basis</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22920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53</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Mr.Rajiv</w:t>
            </w:r>
            <w:proofErr w:type="spellEnd"/>
            <w:r w:rsidRPr="004E6E64">
              <w:rPr>
                <w:rFonts w:ascii="Arial" w:eastAsia="Times New Roman" w:hAnsi="Arial" w:cs="Arial"/>
                <w:color w:val="000000"/>
                <w:sz w:val="24"/>
                <w:szCs w:val="24"/>
                <w:lang w:eastAsia="en-IN"/>
              </w:rPr>
              <w:t xml:space="preserve"> Kumar </w:t>
            </w:r>
            <w:proofErr w:type="spellStart"/>
            <w:r w:rsidRPr="004E6E64">
              <w:rPr>
                <w:rFonts w:ascii="Arial" w:eastAsia="Times New Roman" w:hAnsi="Arial" w:cs="Arial"/>
                <w:color w:val="000000"/>
                <w:sz w:val="24"/>
                <w:szCs w:val="24"/>
                <w:lang w:eastAsia="en-IN"/>
              </w:rPr>
              <w:t>Garg</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34860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54</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Mr.Surinder</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29990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55</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Mr.Raj</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30020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56</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Mr.Rajiv</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Arora</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57</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Mr.Pankaj</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Kalra</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30890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58</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Mr.Amit</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Arora</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27400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59</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Ms.Balpreet</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Kaur</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31320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60</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Mrs.Kiranjit</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Kaur</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32770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lastRenderedPageBreak/>
              <w:t>61</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Mr.Raminder</w:t>
            </w:r>
            <w:proofErr w:type="spellEnd"/>
            <w:r w:rsidRPr="004E6E64">
              <w:rPr>
                <w:rFonts w:ascii="Arial" w:eastAsia="Times New Roman" w:hAnsi="Arial" w:cs="Arial"/>
                <w:color w:val="000000"/>
                <w:sz w:val="24"/>
                <w:szCs w:val="24"/>
                <w:lang w:eastAsia="en-IN"/>
              </w:rPr>
              <w:t xml:space="preserve"> Pal Singh</w:t>
            </w:r>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34080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62</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Mr.Rakesh</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hideMark/>
          </w:tcPr>
          <w:p w:rsidR="00DE5FDE" w:rsidRPr="004E6E64" w:rsidRDefault="00DE5FDE" w:rsidP="009A5232">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Assistant Professor             </w:t>
            </w:r>
          </w:p>
        </w:tc>
        <w:tc>
          <w:tcPr>
            <w:tcW w:w="1154" w:type="dxa"/>
            <w:shd w:val="clear" w:color="auto" w:fill="auto"/>
            <w:noWrap/>
            <w:hideMark/>
          </w:tcPr>
          <w:p w:rsidR="00DE5FDE" w:rsidRPr="004E6E64" w:rsidRDefault="00DE5FDE" w:rsidP="009A5232">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21600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63</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w:t>
            </w:r>
            <w:proofErr w:type="spellEnd"/>
            <w:r w:rsidRPr="004E6E64">
              <w:rPr>
                <w:rFonts w:ascii="Arial" w:eastAsia="Times New Roman" w:hAnsi="Arial" w:cs="Arial"/>
                <w:color w:val="000000"/>
                <w:sz w:val="24"/>
                <w:szCs w:val="24"/>
                <w:lang w:eastAsia="en-IN"/>
              </w:rPr>
              <w:t xml:space="preserve"> K. Sunil </w:t>
            </w:r>
            <w:proofErr w:type="spellStart"/>
            <w:r w:rsidRPr="004E6E64">
              <w:rPr>
                <w:rFonts w:ascii="Arial" w:eastAsia="Times New Roman" w:hAnsi="Arial" w:cs="Arial"/>
                <w:color w:val="000000"/>
                <w:sz w:val="24"/>
                <w:szCs w:val="24"/>
                <w:lang w:eastAsia="en-IN"/>
              </w:rPr>
              <w:t>Behal</w:t>
            </w:r>
            <w:proofErr w:type="spellEnd"/>
          </w:p>
        </w:tc>
        <w:tc>
          <w:tcPr>
            <w:tcW w:w="2139" w:type="dxa"/>
            <w:shd w:val="clear" w:color="auto" w:fill="auto"/>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             on Contract basis</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25050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64</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Mrs.Geetu</w:t>
            </w:r>
            <w:proofErr w:type="spellEnd"/>
          </w:p>
        </w:tc>
        <w:tc>
          <w:tcPr>
            <w:tcW w:w="2139" w:type="dxa"/>
            <w:shd w:val="clear" w:color="auto" w:fill="auto"/>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             on Contract basis</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22920</w:t>
            </w:r>
          </w:p>
        </w:tc>
      </w:tr>
      <w:tr w:rsidR="00DE5FDE" w:rsidRPr="004E6E64" w:rsidTr="00DE5FDE">
        <w:trPr>
          <w:trHeight w:val="315"/>
        </w:trPr>
        <w:tc>
          <w:tcPr>
            <w:tcW w:w="95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65</w:t>
            </w:r>
          </w:p>
        </w:tc>
        <w:tc>
          <w:tcPr>
            <w:tcW w:w="2419" w:type="dxa"/>
            <w:shd w:val="clear" w:color="auto" w:fill="auto"/>
            <w:noWrap/>
            <w:vAlign w:val="bottom"/>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Ms.Navneet</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Kaur</w:t>
            </w:r>
            <w:proofErr w:type="spellEnd"/>
          </w:p>
        </w:tc>
        <w:tc>
          <w:tcPr>
            <w:tcW w:w="213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28210</w:t>
            </w:r>
          </w:p>
        </w:tc>
      </w:tr>
      <w:tr w:rsidR="00DE5FDE" w:rsidRPr="004E6E64" w:rsidTr="00DE5FDE">
        <w:trPr>
          <w:trHeight w:val="630"/>
        </w:trPr>
        <w:tc>
          <w:tcPr>
            <w:tcW w:w="95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66</w:t>
            </w:r>
          </w:p>
        </w:tc>
        <w:tc>
          <w:tcPr>
            <w:tcW w:w="2419" w:type="dxa"/>
            <w:shd w:val="clear" w:color="auto" w:fill="auto"/>
            <w:noWrap/>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Ms.Anupam</w:t>
            </w:r>
            <w:proofErr w:type="spellEnd"/>
            <w:r w:rsidRPr="004E6E64">
              <w:rPr>
                <w:rFonts w:ascii="Arial" w:eastAsia="Times New Roman" w:hAnsi="Arial" w:cs="Arial"/>
                <w:color w:val="000000"/>
                <w:sz w:val="24"/>
                <w:szCs w:val="24"/>
                <w:lang w:eastAsia="en-IN"/>
              </w:rPr>
              <w:t xml:space="preserve"> Mittal</w:t>
            </w:r>
          </w:p>
        </w:tc>
        <w:tc>
          <w:tcPr>
            <w:tcW w:w="2139" w:type="dxa"/>
            <w:shd w:val="clear" w:color="auto" w:fill="auto"/>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Assistant Professor             on Contract basis</w:t>
            </w:r>
          </w:p>
        </w:tc>
        <w:tc>
          <w:tcPr>
            <w:tcW w:w="1154" w:type="dxa"/>
            <w:shd w:val="clear" w:color="auto" w:fill="auto"/>
            <w:noWrap/>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25810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67</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Sh.Varinder</w:t>
            </w:r>
            <w:proofErr w:type="spellEnd"/>
            <w:r w:rsidRPr="004E6E64">
              <w:rPr>
                <w:rFonts w:ascii="Arial" w:eastAsia="Times New Roman" w:hAnsi="Arial" w:cs="Arial"/>
                <w:color w:val="000000"/>
                <w:sz w:val="24"/>
                <w:szCs w:val="24"/>
                <w:lang w:eastAsia="en-IN"/>
              </w:rPr>
              <w:t xml:space="preserve"> Singh </w:t>
            </w:r>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 D.P.E</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34840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68</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Sh. </w:t>
            </w:r>
            <w:proofErr w:type="spellStart"/>
            <w:r w:rsidRPr="004E6E64">
              <w:rPr>
                <w:rFonts w:ascii="Arial" w:eastAsia="Times New Roman" w:hAnsi="Arial" w:cs="Arial"/>
                <w:color w:val="000000"/>
                <w:sz w:val="24"/>
                <w:szCs w:val="24"/>
                <w:lang w:eastAsia="en-IN"/>
              </w:rPr>
              <w:t>Tejpal</w:t>
            </w:r>
            <w:proofErr w:type="spellEnd"/>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Librarian</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32040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69</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Sh.Gurdeep</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Workshop Instructor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22970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70</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Sh.Baldev</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Workshop Instructor</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22970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71</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Sh.Gurmeet</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Lab.Supdt</w:t>
            </w:r>
            <w:proofErr w:type="spellEnd"/>
            <w:r w:rsidRPr="004E6E64">
              <w:rPr>
                <w:rFonts w:ascii="Arial" w:eastAsia="Times New Roman" w:hAnsi="Arial" w:cs="Arial"/>
                <w:color w:val="000000"/>
                <w:sz w:val="24"/>
                <w:szCs w:val="24"/>
                <w:lang w:eastAsia="en-IN"/>
              </w:rPr>
              <w:t>.</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24000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72</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Sh.Naresh</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Lab.Supdt</w:t>
            </w:r>
            <w:proofErr w:type="spellEnd"/>
            <w:r w:rsidRPr="004E6E64">
              <w:rPr>
                <w:rFonts w:ascii="Arial" w:eastAsia="Times New Roman" w:hAnsi="Arial" w:cs="Arial"/>
                <w:color w:val="000000"/>
                <w:sz w:val="24"/>
                <w:szCs w:val="24"/>
                <w:lang w:eastAsia="en-IN"/>
              </w:rPr>
              <w:t>.</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24000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73</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Sh.Deepak</w:t>
            </w:r>
            <w:proofErr w:type="spellEnd"/>
            <w:r w:rsidRPr="004E6E64">
              <w:rPr>
                <w:rFonts w:ascii="Arial" w:eastAsia="Times New Roman" w:hAnsi="Arial" w:cs="Arial"/>
                <w:color w:val="000000"/>
                <w:sz w:val="24"/>
                <w:szCs w:val="24"/>
                <w:lang w:eastAsia="en-IN"/>
              </w:rPr>
              <w:t xml:space="preserve"> Sharma</w:t>
            </w:r>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Technician Grade-I</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13530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74</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Sh.Talwinder</w:t>
            </w:r>
            <w:proofErr w:type="spellEnd"/>
            <w:r w:rsidRPr="004E6E64">
              <w:rPr>
                <w:rFonts w:ascii="Arial" w:eastAsia="Times New Roman" w:hAnsi="Arial" w:cs="Arial"/>
                <w:color w:val="000000"/>
                <w:sz w:val="24"/>
                <w:szCs w:val="24"/>
                <w:lang w:eastAsia="en-IN"/>
              </w:rPr>
              <w:t xml:space="preserve"> Singh</w:t>
            </w:r>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Technician G.II</w:t>
            </w:r>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12760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75</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Sh.Sanjeev</w:t>
            </w:r>
            <w:proofErr w:type="spellEnd"/>
            <w:r w:rsidRPr="004E6E64">
              <w:rPr>
                <w:rFonts w:ascii="Arial" w:eastAsia="Times New Roman" w:hAnsi="Arial" w:cs="Arial"/>
                <w:color w:val="000000"/>
                <w:sz w:val="24"/>
                <w:szCs w:val="24"/>
                <w:lang w:eastAsia="en-IN"/>
              </w:rPr>
              <w:t xml:space="preserve"> Kumar</w:t>
            </w:r>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Workshop </w:t>
            </w:r>
            <w:proofErr w:type="spellStart"/>
            <w:r w:rsidRPr="004E6E64">
              <w:rPr>
                <w:rFonts w:ascii="Arial" w:eastAsia="Times New Roman" w:hAnsi="Arial" w:cs="Arial"/>
                <w:color w:val="000000"/>
                <w:sz w:val="24"/>
                <w:szCs w:val="24"/>
                <w:lang w:eastAsia="en-IN"/>
              </w:rPr>
              <w:t>Attendent</w:t>
            </w:r>
            <w:proofErr w:type="spellEnd"/>
          </w:p>
        </w:tc>
        <w:tc>
          <w:tcPr>
            <w:tcW w:w="1154" w:type="dxa"/>
            <w:shd w:val="clear" w:color="auto" w:fill="auto"/>
            <w:noWrap/>
            <w:vAlign w:val="center"/>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10740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76</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Mrs.Indu</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Bala</w:t>
            </w:r>
            <w:proofErr w:type="spellEnd"/>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Asstt</w:t>
            </w:r>
            <w:proofErr w:type="spellEnd"/>
            <w:r w:rsidRPr="004E6E64">
              <w:rPr>
                <w:rFonts w:ascii="Arial" w:eastAsia="Times New Roman" w:hAnsi="Arial" w:cs="Arial"/>
                <w:color w:val="000000"/>
                <w:sz w:val="24"/>
                <w:szCs w:val="24"/>
                <w:lang w:eastAsia="en-IN"/>
              </w:rPr>
              <w:t>. Librarian</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20700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77</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Mrs.</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Baljinder</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Kaur</w:t>
            </w:r>
            <w:proofErr w:type="spellEnd"/>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 xml:space="preserve">Librarian </w:t>
            </w:r>
            <w:proofErr w:type="spellStart"/>
            <w:r w:rsidRPr="004E6E64">
              <w:rPr>
                <w:rFonts w:ascii="Arial" w:eastAsia="Times New Roman" w:hAnsi="Arial" w:cs="Arial"/>
                <w:color w:val="000000"/>
                <w:sz w:val="24"/>
                <w:szCs w:val="24"/>
                <w:lang w:eastAsia="en-IN"/>
              </w:rPr>
              <w:t>Asstt</w:t>
            </w:r>
            <w:proofErr w:type="spellEnd"/>
            <w:r w:rsidRPr="004E6E64">
              <w:rPr>
                <w:rFonts w:ascii="Arial" w:eastAsia="Times New Roman" w:hAnsi="Arial" w:cs="Arial"/>
                <w:color w:val="000000"/>
                <w:sz w:val="24"/>
                <w:szCs w:val="24"/>
                <w:lang w:eastAsia="en-IN"/>
              </w:rPr>
              <w:t>.</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17460</w:t>
            </w:r>
          </w:p>
        </w:tc>
      </w:tr>
      <w:tr w:rsidR="00DE5FDE" w:rsidRPr="004E6E64" w:rsidTr="00DE5FDE">
        <w:trPr>
          <w:trHeight w:val="315"/>
        </w:trPr>
        <w:tc>
          <w:tcPr>
            <w:tcW w:w="95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lastRenderedPageBreak/>
              <w:t>78</w:t>
            </w:r>
          </w:p>
        </w:tc>
        <w:tc>
          <w:tcPr>
            <w:tcW w:w="2419" w:type="dxa"/>
            <w:shd w:val="clear" w:color="auto" w:fill="auto"/>
            <w:noWrap/>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Mr.Veerpal</w:t>
            </w:r>
            <w:proofErr w:type="spellEnd"/>
            <w:r w:rsidRPr="004E6E64">
              <w:rPr>
                <w:rFonts w:ascii="Arial" w:eastAsia="Times New Roman" w:hAnsi="Arial" w:cs="Arial"/>
                <w:color w:val="000000"/>
                <w:sz w:val="24"/>
                <w:szCs w:val="24"/>
                <w:lang w:eastAsia="en-IN"/>
              </w:rPr>
              <w:t xml:space="preserve"> </w:t>
            </w:r>
            <w:proofErr w:type="spellStart"/>
            <w:r w:rsidRPr="004E6E64">
              <w:rPr>
                <w:rFonts w:ascii="Arial" w:eastAsia="Times New Roman" w:hAnsi="Arial" w:cs="Arial"/>
                <w:color w:val="000000"/>
                <w:sz w:val="24"/>
                <w:szCs w:val="24"/>
                <w:lang w:eastAsia="en-IN"/>
              </w:rPr>
              <w:t>Soi</w:t>
            </w:r>
            <w:proofErr w:type="spellEnd"/>
          </w:p>
        </w:tc>
        <w:tc>
          <w:tcPr>
            <w:tcW w:w="2139" w:type="dxa"/>
            <w:shd w:val="clear" w:color="auto" w:fill="auto"/>
            <w:vAlign w:val="center"/>
            <w:hideMark/>
          </w:tcPr>
          <w:p w:rsidR="00DE5FDE" w:rsidRPr="004E6E64" w:rsidRDefault="00DE5FDE" w:rsidP="00D92681">
            <w:pPr>
              <w:spacing w:after="0" w:line="240" w:lineRule="auto"/>
              <w:rPr>
                <w:rFonts w:ascii="Arial" w:eastAsia="Times New Roman" w:hAnsi="Arial" w:cs="Arial"/>
                <w:color w:val="000000"/>
                <w:sz w:val="24"/>
                <w:szCs w:val="24"/>
                <w:lang w:eastAsia="en-IN"/>
              </w:rPr>
            </w:pPr>
            <w:proofErr w:type="spellStart"/>
            <w:r w:rsidRPr="004E6E64">
              <w:rPr>
                <w:rFonts w:ascii="Arial" w:eastAsia="Times New Roman" w:hAnsi="Arial" w:cs="Arial"/>
                <w:color w:val="000000"/>
                <w:sz w:val="24"/>
                <w:szCs w:val="24"/>
                <w:lang w:eastAsia="en-IN"/>
              </w:rPr>
              <w:t>Lect.W</w:t>
            </w:r>
            <w:proofErr w:type="spellEnd"/>
            <w:r w:rsidRPr="004E6E64">
              <w:rPr>
                <w:rFonts w:ascii="Arial" w:eastAsia="Times New Roman" w:hAnsi="Arial" w:cs="Arial"/>
                <w:color w:val="000000"/>
                <w:sz w:val="24"/>
                <w:szCs w:val="24"/>
                <w:lang w:eastAsia="en-IN"/>
              </w:rPr>
              <w:t>/practice</w:t>
            </w:r>
          </w:p>
        </w:tc>
        <w:tc>
          <w:tcPr>
            <w:tcW w:w="1154" w:type="dxa"/>
            <w:shd w:val="clear" w:color="auto" w:fill="auto"/>
            <w:noWrap/>
            <w:vAlign w:val="bottom"/>
            <w:hideMark/>
          </w:tcPr>
          <w:p w:rsidR="00DE5FDE" w:rsidRPr="004E6E64" w:rsidRDefault="00DE5FDE" w:rsidP="00D92681">
            <w:pPr>
              <w:spacing w:after="0" w:line="240" w:lineRule="auto"/>
              <w:jc w:val="center"/>
              <w:rPr>
                <w:rFonts w:ascii="Arial" w:eastAsia="Times New Roman" w:hAnsi="Arial" w:cs="Arial"/>
                <w:color w:val="000000"/>
                <w:sz w:val="24"/>
                <w:szCs w:val="24"/>
                <w:lang w:eastAsia="en-IN"/>
              </w:rPr>
            </w:pPr>
            <w:r w:rsidRPr="004E6E64">
              <w:rPr>
                <w:rFonts w:ascii="Arial" w:eastAsia="Times New Roman" w:hAnsi="Arial" w:cs="Arial"/>
                <w:color w:val="000000"/>
                <w:sz w:val="24"/>
                <w:szCs w:val="24"/>
                <w:lang w:eastAsia="en-IN"/>
              </w:rPr>
              <w:t>22920</w:t>
            </w:r>
          </w:p>
        </w:tc>
      </w:tr>
    </w:tbl>
    <w:p w:rsidR="00D92681" w:rsidRPr="004E6E64" w:rsidRDefault="00D92681" w:rsidP="00D92681">
      <w:pPr>
        <w:pStyle w:val="Default"/>
        <w:jc w:val="both"/>
      </w:pPr>
    </w:p>
    <w:p w:rsidR="009A5232" w:rsidRPr="004E6E64" w:rsidRDefault="009A5232" w:rsidP="00687C21">
      <w:pPr>
        <w:pStyle w:val="Default"/>
        <w:jc w:val="both"/>
      </w:pPr>
    </w:p>
    <w:p w:rsidR="008E74EA" w:rsidRDefault="008E74EA" w:rsidP="004E6E64">
      <w:pPr>
        <w:pStyle w:val="Default"/>
        <w:rPr>
          <w:b/>
          <w:bCs/>
          <w:sz w:val="28"/>
        </w:rPr>
      </w:pPr>
    </w:p>
    <w:p w:rsidR="009A5232" w:rsidRDefault="00687C21" w:rsidP="004E6E64">
      <w:pPr>
        <w:pStyle w:val="Default"/>
        <w:rPr>
          <w:b/>
          <w:bCs/>
          <w:sz w:val="28"/>
        </w:rPr>
      </w:pPr>
      <w:r w:rsidRPr="004E6E64">
        <w:rPr>
          <w:b/>
          <w:bCs/>
          <w:sz w:val="28"/>
        </w:rPr>
        <w:t xml:space="preserve">The Budget Allocated </w:t>
      </w:r>
    </w:p>
    <w:p w:rsidR="0096621A" w:rsidRDefault="0096621A" w:rsidP="004E6E64">
      <w:pPr>
        <w:pStyle w:val="Default"/>
        <w:rPr>
          <w:b/>
          <w:bCs/>
          <w:sz w:val="28"/>
        </w:rPr>
      </w:pPr>
    </w:p>
    <w:p w:rsidR="0096621A" w:rsidRPr="0096621A" w:rsidRDefault="0096621A" w:rsidP="004E6E64">
      <w:pPr>
        <w:pStyle w:val="Default"/>
      </w:pPr>
      <w:r w:rsidRPr="0096621A">
        <w:t xml:space="preserve">Visit website </w:t>
      </w:r>
      <w:r>
        <w:t>www.</w:t>
      </w:r>
      <w:r w:rsidRPr="0096621A">
        <w:t xml:space="preserve">sbscet.ac.in for </w:t>
      </w:r>
      <w:r w:rsidRPr="0096621A">
        <w:rPr>
          <w:b/>
        </w:rPr>
        <w:t>budget 2011-12</w:t>
      </w:r>
      <w:r w:rsidRPr="0096621A">
        <w:t>.</w:t>
      </w:r>
    </w:p>
    <w:p w:rsidR="009A5232" w:rsidRPr="004E6E64" w:rsidRDefault="009A5232" w:rsidP="004E6E64">
      <w:pPr>
        <w:pStyle w:val="Default"/>
        <w:rPr>
          <w:b/>
          <w:bCs/>
          <w:sz w:val="28"/>
        </w:rPr>
      </w:pPr>
    </w:p>
    <w:p w:rsidR="009A5232" w:rsidRPr="004E6E64" w:rsidRDefault="009A5232" w:rsidP="00687C21">
      <w:pPr>
        <w:pStyle w:val="Default"/>
        <w:jc w:val="both"/>
        <w:rPr>
          <w:b/>
          <w:bCs/>
        </w:rPr>
      </w:pPr>
    </w:p>
    <w:p w:rsidR="009A5232" w:rsidRPr="004E6E64" w:rsidRDefault="009A5232" w:rsidP="00687C21">
      <w:pPr>
        <w:pStyle w:val="Default"/>
        <w:jc w:val="both"/>
        <w:rPr>
          <w:b/>
          <w:bCs/>
        </w:rPr>
      </w:pPr>
    </w:p>
    <w:p w:rsidR="009A5232" w:rsidRPr="004E6E64" w:rsidRDefault="009A5232" w:rsidP="00687C21">
      <w:pPr>
        <w:pStyle w:val="Default"/>
        <w:jc w:val="both"/>
      </w:pPr>
    </w:p>
    <w:p w:rsidR="00E6528B" w:rsidRPr="004E6E64" w:rsidRDefault="009A5232">
      <w:pPr>
        <w:rPr>
          <w:rFonts w:ascii="Arial" w:hAnsi="Arial" w:cs="Arial"/>
          <w:sz w:val="24"/>
          <w:szCs w:val="24"/>
        </w:rPr>
      </w:pPr>
      <w:r w:rsidRPr="004E6E64">
        <w:rPr>
          <w:rFonts w:ascii="Arial" w:hAnsi="Arial" w:cs="Arial"/>
          <w:sz w:val="24"/>
          <w:szCs w:val="24"/>
        </w:rPr>
        <w:br w:type="page"/>
      </w:r>
    </w:p>
    <w:p w:rsidR="008C4CDC" w:rsidRPr="004E6E64" w:rsidRDefault="008C4CDC" w:rsidP="00D75BD2">
      <w:pPr>
        <w:rPr>
          <w:rFonts w:ascii="Arial" w:hAnsi="Arial" w:cs="Arial"/>
          <w:sz w:val="24"/>
          <w:szCs w:val="24"/>
        </w:rPr>
        <w:sectPr w:rsidR="008C4CDC" w:rsidRPr="004E6E64" w:rsidSect="00424FB2">
          <w:pgSz w:w="16838" w:h="11906" w:orient="landscape"/>
          <w:pgMar w:top="1440" w:right="1440" w:bottom="1440" w:left="1440" w:header="709" w:footer="709" w:gutter="0"/>
          <w:cols w:space="708"/>
          <w:docGrid w:linePitch="360"/>
        </w:sectPr>
      </w:pPr>
    </w:p>
    <w:p w:rsidR="00E74397" w:rsidRPr="00E74397" w:rsidRDefault="00E74397" w:rsidP="00E74397">
      <w:pPr>
        <w:autoSpaceDE w:val="0"/>
        <w:autoSpaceDN w:val="0"/>
        <w:adjustRightInd w:val="0"/>
        <w:spacing w:after="0" w:line="240" w:lineRule="auto"/>
        <w:rPr>
          <w:rFonts w:ascii="Arial" w:hAnsi="Arial" w:cs="Arial"/>
          <w:color w:val="000000"/>
          <w:sz w:val="24"/>
          <w:szCs w:val="24"/>
        </w:rPr>
      </w:pPr>
    </w:p>
    <w:p w:rsidR="008C4CDC" w:rsidRPr="004E6E64" w:rsidRDefault="00E74397" w:rsidP="004E6E64">
      <w:pPr>
        <w:pStyle w:val="Default"/>
        <w:rPr>
          <w:b/>
          <w:bCs/>
          <w:sz w:val="28"/>
        </w:rPr>
      </w:pPr>
      <w:r w:rsidRPr="004E6E64">
        <w:rPr>
          <w:b/>
          <w:bCs/>
          <w:sz w:val="28"/>
        </w:rPr>
        <w:t>The Manner of Execution of Subsidy Programmes</w:t>
      </w:r>
    </w:p>
    <w:p w:rsidR="008E74EA" w:rsidRDefault="008E74EA" w:rsidP="00E74397">
      <w:pPr>
        <w:autoSpaceDE w:val="0"/>
        <w:autoSpaceDN w:val="0"/>
        <w:adjustRightInd w:val="0"/>
        <w:spacing w:after="0" w:line="240" w:lineRule="auto"/>
        <w:rPr>
          <w:rFonts w:ascii="Arial" w:hAnsi="Arial" w:cs="Arial"/>
          <w:b/>
          <w:bCs/>
          <w:color w:val="000000"/>
          <w:sz w:val="24"/>
          <w:szCs w:val="24"/>
        </w:rPr>
      </w:pPr>
    </w:p>
    <w:p w:rsidR="00E74397" w:rsidRPr="004E6E64" w:rsidRDefault="00E74397" w:rsidP="00E74397">
      <w:pPr>
        <w:autoSpaceDE w:val="0"/>
        <w:autoSpaceDN w:val="0"/>
        <w:adjustRightInd w:val="0"/>
        <w:spacing w:after="0" w:line="240" w:lineRule="auto"/>
        <w:rPr>
          <w:rFonts w:ascii="Arial" w:hAnsi="Arial" w:cs="Arial"/>
          <w:b/>
          <w:bCs/>
          <w:color w:val="000000"/>
          <w:sz w:val="24"/>
          <w:szCs w:val="24"/>
        </w:rPr>
      </w:pPr>
      <w:r w:rsidRPr="00E74397">
        <w:rPr>
          <w:rFonts w:ascii="Arial" w:hAnsi="Arial" w:cs="Arial"/>
          <w:b/>
          <w:bCs/>
          <w:color w:val="000000"/>
          <w:sz w:val="24"/>
          <w:szCs w:val="24"/>
        </w:rPr>
        <w:t xml:space="preserve">Name of Programme/scheme </w:t>
      </w:r>
    </w:p>
    <w:p w:rsidR="00E74397" w:rsidRPr="004E6E64" w:rsidRDefault="00E74397" w:rsidP="00E74397">
      <w:pPr>
        <w:autoSpaceDE w:val="0"/>
        <w:autoSpaceDN w:val="0"/>
        <w:adjustRightInd w:val="0"/>
        <w:spacing w:after="0" w:line="240" w:lineRule="auto"/>
        <w:rPr>
          <w:rFonts w:ascii="Arial" w:hAnsi="Arial" w:cs="Arial"/>
          <w:color w:val="000000"/>
          <w:sz w:val="24"/>
          <w:szCs w:val="24"/>
        </w:rPr>
      </w:pPr>
    </w:p>
    <w:p w:rsidR="00E74397" w:rsidRPr="004E6E64" w:rsidRDefault="00E74397" w:rsidP="00E74397">
      <w:pPr>
        <w:autoSpaceDE w:val="0"/>
        <w:autoSpaceDN w:val="0"/>
        <w:adjustRightInd w:val="0"/>
        <w:spacing w:after="0" w:line="240" w:lineRule="auto"/>
        <w:rPr>
          <w:rFonts w:ascii="Arial" w:hAnsi="Arial" w:cs="Arial"/>
          <w:color w:val="000000"/>
          <w:sz w:val="24"/>
          <w:szCs w:val="24"/>
        </w:rPr>
      </w:pPr>
      <w:r w:rsidRPr="00E74397">
        <w:rPr>
          <w:rFonts w:ascii="Arial" w:hAnsi="Arial" w:cs="Arial"/>
          <w:b/>
          <w:color w:val="000000"/>
          <w:sz w:val="24"/>
          <w:szCs w:val="24"/>
        </w:rPr>
        <w:t>Scholarship</w:t>
      </w:r>
      <w:r w:rsidRPr="008E74EA">
        <w:rPr>
          <w:rFonts w:ascii="Arial" w:hAnsi="Arial" w:cs="Arial"/>
          <w:b/>
          <w:color w:val="000000"/>
          <w:sz w:val="24"/>
          <w:szCs w:val="24"/>
        </w:rPr>
        <w:t>:</w:t>
      </w:r>
      <w:r w:rsidRPr="00E74397">
        <w:rPr>
          <w:rFonts w:ascii="Arial" w:hAnsi="Arial" w:cs="Arial"/>
          <w:color w:val="000000"/>
          <w:sz w:val="24"/>
          <w:szCs w:val="24"/>
        </w:rPr>
        <w:t xml:space="preserve"> centrally sponsored Post Matric Scholarship Scheme. </w:t>
      </w:r>
    </w:p>
    <w:p w:rsidR="00E74397" w:rsidRPr="004E6E64" w:rsidRDefault="00E74397" w:rsidP="00E74397">
      <w:pPr>
        <w:autoSpaceDE w:val="0"/>
        <w:autoSpaceDN w:val="0"/>
        <w:adjustRightInd w:val="0"/>
        <w:spacing w:after="0" w:line="240" w:lineRule="auto"/>
        <w:rPr>
          <w:rFonts w:ascii="Arial" w:hAnsi="Arial" w:cs="Arial"/>
          <w:color w:val="000000"/>
          <w:sz w:val="24"/>
          <w:szCs w:val="24"/>
        </w:rPr>
      </w:pPr>
    </w:p>
    <w:p w:rsidR="00E74397" w:rsidRDefault="00E74397" w:rsidP="00E74397">
      <w:pPr>
        <w:autoSpaceDE w:val="0"/>
        <w:autoSpaceDN w:val="0"/>
        <w:adjustRightInd w:val="0"/>
        <w:spacing w:after="0" w:line="240" w:lineRule="auto"/>
        <w:rPr>
          <w:rFonts w:ascii="Arial" w:hAnsi="Arial" w:cs="Arial"/>
          <w:b/>
          <w:bCs/>
          <w:color w:val="000000"/>
          <w:sz w:val="24"/>
          <w:szCs w:val="24"/>
        </w:rPr>
      </w:pPr>
      <w:r w:rsidRPr="00E74397">
        <w:rPr>
          <w:rFonts w:ascii="Arial" w:hAnsi="Arial" w:cs="Arial"/>
          <w:b/>
          <w:bCs/>
          <w:color w:val="000000"/>
          <w:sz w:val="24"/>
          <w:szCs w:val="24"/>
        </w:rPr>
        <w:t xml:space="preserve">Duration of the programme/scheme </w:t>
      </w:r>
    </w:p>
    <w:p w:rsidR="008E74EA" w:rsidRPr="004E6E64" w:rsidRDefault="008E74EA" w:rsidP="00E74397">
      <w:pPr>
        <w:autoSpaceDE w:val="0"/>
        <w:autoSpaceDN w:val="0"/>
        <w:adjustRightInd w:val="0"/>
        <w:spacing w:after="0" w:line="240" w:lineRule="auto"/>
        <w:rPr>
          <w:rFonts w:ascii="Arial" w:hAnsi="Arial" w:cs="Arial"/>
          <w:b/>
          <w:bCs/>
          <w:color w:val="000000"/>
          <w:sz w:val="24"/>
          <w:szCs w:val="24"/>
        </w:rPr>
      </w:pPr>
    </w:p>
    <w:p w:rsidR="00E74397" w:rsidRPr="004E6E64" w:rsidRDefault="00E74397" w:rsidP="008E74EA">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4E6E64">
        <w:rPr>
          <w:rFonts w:ascii="Arial" w:hAnsi="Arial" w:cs="Arial"/>
          <w:color w:val="000000"/>
          <w:sz w:val="24"/>
          <w:szCs w:val="24"/>
        </w:rPr>
        <w:t xml:space="preserve">The award once made will be tenable from the stage at which it is given to the completion of course subject to good conduct and regularity in attendance. It will be renewed from year to year provided that within a course which is continuous for a number </w:t>
      </w:r>
      <w:proofErr w:type="spellStart"/>
      <w:r w:rsidRPr="004E6E64">
        <w:rPr>
          <w:rFonts w:ascii="Arial" w:hAnsi="Arial" w:cs="Arial"/>
          <w:color w:val="000000"/>
          <w:sz w:val="24"/>
          <w:szCs w:val="24"/>
        </w:rPr>
        <w:t>f</w:t>
      </w:r>
      <w:proofErr w:type="spellEnd"/>
      <w:r w:rsidRPr="004E6E64">
        <w:rPr>
          <w:rFonts w:ascii="Arial" w:hAnsi="Arial" w:cs="Arial"/>
          <w:color w:val="000000"/>
          <w:sz w:val="24"/>
          <w:szCs w:val="24"/>
        </w:rPr>
        <w:t xml:space="preserve"> years, the scholar secures promotion to the next higher class irrespective of the fact whether such examinations are conducted by a University or the Institution. </w:t>
      </w:r>
    </w:p>
    <w:p w:rsidR="00E74397" w:rsidRPr="004E6E64" w:rsidRDefault="00E74397" w:rsidP="008E74EA">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4E6E64">
        <w:rPr>
          <w:rFonts w:ascii="Arial" w:hAnsi="Arial" w:cs="Arial"/>
          <w:color w:val="000000"/>
          <w:sz w:val="24"/>
          <w:szCs w:val="24"/>
        </w:rPr>
        <w:t xml:space="preserve">If a Scheduled Caste/Scheduled Tribe scholar pursuing Group </w:t>
      </w:r>
      <w:proofErr w:type="gramStart"/>
      <w:r w:rsidRPr="004E6E64">
        <w:rPr>
          <w:rFonts w:ascii="Arial" w:hAnsi="Arial" w:cs="Arial"/>
          <w:color w:val="000000"/>
          <w:sz w:val="24"/>
          <w:szCs w:val="24"/>
        </w:rPr>
        <w:t>A</w:t>
      </w:r>
      <w:proofErr w:type="gramEnd"/>
      <w:r w:rsidRPr="004E6E64">
        <w:rPr>
          <w:rFonts w:ascii="Arial" w:hAnsi="Arial" w:cs="Arial"/>
          <w:color w:val="000000"/>
          <w:sz w:val="24"/>
          <w:szCs w:val="24"/>
        </w:rPr>
        <w:t xml:space="preserve"> courses fails in the examination for the first time, the award may be renewed. For second and subsequent failure in any class, the student shall bear his/her own expenses until he/she secures promotion to the next higher class.</w:t>
      </w:r>
    </w:p>
    <w:p w:rsidR="00E74397" w:rsidRPr="004E6E64" w:rsidRDefault="00E74397" w:rsidP="008E74EA">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E74397">
        <w:rPr>
          <w:rFonts w:ascii="Arial" w:hAnsi="Arial" w:cs="Arial"/>
          <w:color w:val="000000"/>
          <w:sz w:val="24"/>
          <w:szCs w:val="24"/>
        </w:rPr>
        <w:t>If a scholar is unable to appear in the annual examination owing to illness and or on account of any other unforeseeable event, the award may be renewed for the next academic year on submission of medical certificate and/or other required sufficient proof to the satisfaction of the Head of the Institution and his/her certifying that the scholar would have passed had he appeared in the examination.</w:t>
      </w:r>
    </w:p>
    <w:p w:rsidR="00E74397" w:rsidRPr="004E6E64" w:rsidRDefault="00E74397" w:rsidP="008E74EA">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E74397">
        <w:rPr>
          <w:rFonts w:ascii="Arial" w:hAnsi="Arial" w:cs="Arial"/>
          <w:color w:val="000000"/>
          <w:sz w:val="24"/>
          <w:szCs w:val="24"/>
        </w:rPr>
        <w:t xml:space="preserve">If according to the Regulations of a University/Institution, a student is promoted to the next higher class even though he/she may not have actually passed in lower class and is required to take examination of a the junior class again after sometime, he/she will be entitled to scholarship for the class to which he/she is promoted if the student is otherwise eligible for scholarship. </w:t>
      </w:r>
    </w:p>
    <w:p w:rsidR="00E74397" w:rsidRPr="004E6E64" w:rsidRDefault="00E74397" w:rsidP="00E74397">
      <w:pPr>
        <w:autoSpaceDE w:val="0"/>
        <w:autoSpaceDN w:val="0"/>
        <w:adjustRightInd w:val="0"/>
        <w:spacing w:after="0" w:line="240" w:lineRule="auto"/>
        <w:rPr>
          <w:rFonts w:ascii="Arial" w:hAnsi="Arial" w:cs="Arial"/>
          <w:b/>
          <w:bCs/>
          <w:color w:val="000000"/>
          <w:sz w:val="24"/>
          <w:szCs w:val="24"/>
        </w:rPr>
      </w:pPr>
    </w:p>
    <w:p w:rsidR="008E74EA" w:rsidRDefault="008E74EA" w:rsidP="008E74EA">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Objective of the programme:</w:t>
      </w:r>
    </w:p>
    <w:p w:rsidR="008E74EA" w:rsidRDefault="008E74EA" w:rsidP="008E74EA">
      <w:pPr>
        <w:autoSpaceDE w:val="0"/>
        <w:autoSpaceDN w:val="0"/>
        <w:adjustRightInd w:val="0"/>
        <w:spacing w:after="0" w:line="240" w:lineRule="auto"/>
        <w:jc w:val="both"/>
        <w:rPr>
          <w:rFonts w:ascii="Arial" w:hAnsi="Arial" w:cs="Arial"/>
          <w:b/>
          <w:bCs/>
          <w:color w:val="000000"/>
          <w:sz w:val="24"/>
          <w:szCs w:val="24"/>
        </w:rPr>
      </w:pPr>
    </w:p>
    <w:p w:rsidR="00E74397" w:rsidRPr="004E6E64" w:rsidRDefault="00E74397" w:rsidP="008E74EA">
      <w:pPr>
        <w:autoSpaceDE w:val="0"/>
        <w:autoSpaceDN w:val="0"/>
        <w:adjustRightInd w:val="0"/>
        <w:spacing w:after="0" w:line="240" w:lineRule="auto"/>
        <w:jc w:val="both"/>
        <w:rPr>
          <w:rFonts w:ascii="Arial" w:hAnsi="Arial" w:cs="Arial"/>
          <w:color w:val="000000"/>
          <w:sz w:val="24"/>
          <w:szCs w:val="24"/>
        </w:rPr>
      </w:pPr>
      <w:r w:rsidRPr="00E74397">
        <w:rPr>
          <w:rFonts w:ascii="Arial" w:hAnsi="Arial" w:cs="Arial"/>
          <w:color w:val="000000"/>
          <w:sz w:val="24"/>
          <w:szCs w:val="24"/>
        </w:rPr>
        <w:t xml:space="preserve">The object of the scheme is to provide financial assistance to the SC / ST students, who are permanent resident of Punjab State studying at post matriculation or </w:t>
      </w:r>
      <w:proofErr w:type="spellStart"/>
      <w:r w:rsidRPr="00E74397">
        <w:rPr>
          <w:rFonts w:ascii="Arial" w:hAnsi="Arial" w:cs="Arial"/>
          <w:color w:val="000000"/>
          <w:sz w:val="24"/>
          <w:szCs w:val="24"/>
        </w:rPr>
        <w:t>post secondary</w:t>
      </w:r>
      <w:proofErr w:type="spellEnd"/>
      <w:r w:rsidRPr="00E74397">
        <w:rPr>
          <w:rFonts w:ascii="Arial" w:hAnsi="Arial" w:cs="Arial"/>
          <w:color w:val="000000"/>
          <w:sz w:val="24"/>
          <w:szCs w:val="24"/>
        </w:rPr>
        <w:t xml:space="preserve"> stage to enable them to compl</w:t>
      </w:r>
      <w:r w:rsidRPr="004E6E64">
        <w:rPr>
          <w:rFonts w:ascii="Arial" w:hAnsi="Arial" w:cs="Arial"/>
          <w:color w:val="000000"/>
          <w:sz w:val="24"/>
          <w:szCs w:val="24"/>
        </w:rPr>
        <w:t>ete their Education.</w:t>
      </w:r>
    </w:p>
    <w:p w:rsidR="00E74397" w:rsidRPr="004E6E64" w:rsidRDefault="00E74397" w:rsidP="00E74397">
      <w:pPr>
        <w:autoSpaceDE w:val="0"/>
        <w:autoSpaceDN w:val="0"/>
        <w:adjustRightInd w:val="0"/>
        <w:spacing w:after="0" w:line="240" w:lineRule="auto"/>
        <w:rPr>
          <w:rFonts w:ascii="Arial" w:hAnsi="Arial" w:cs="Arial"/>
          <w:color w:val="000000"/>
          <w:sz w:val="24"/>
          <w:szCs w:val="24"/>
        </w:rPr>
      </w:pPr>
    </w:p>
    <w:p w:rsidR="008E74EA" w:rsidRDefault="008E74EA" w:rsidP="00E743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Eligibility of Beneficiary:</w:t>
      </w:r>
    </w:p>
    <w:p w:rsidR="008E74EA" w:rsidRDefault="008E74EA" w:rsidP="00E74397">
      <w:pPr>
        <w:autoSpaceDE w:val="0"/>
        <w:autoSpaceDN w:val="0"/>
        <w:adjustRightInd w:val="0"/>
        <w:spacing w:after="0" w:line="240" w:lineRule="auto"/>
        <w:rPr>
          <w:rFonts w:ascii="Arial" w:hAnsi="Arial" w:cs="Arial"/>
          <w:b/>
          <w:bCs/>
          <w:color w:val="000000"/>
          <w:sz w:val="24"/>
          <w:szCs w:val="24"/>
        </w:rPr>
      </w:pPr>
    </w:p>
    <w:p w:rsidR="00E74397" w:rsidRPr="004E6E64" w:rsidRDefault="00E74397" w:rsidP="008E74EA">
      <w:pPr>
        <w:autoSpaceDE w:val="0"/>
        <w:autoSpaceDN w:val="0"/>
        <w:adjustRightInd w:val="0"/>
        <w:spacing w:after="0" w:line="240" w:lineRule="auto"/>
        <w:jc w:val="both"/>
        <w:rPr>
          <w:rFonts w:ascii="Arial" w:hAnsi="Arial" w:cs="Arial"/>
          <w:color w:val="000000"/>
          <w:sz w:val="24"/>
          <w:szCs w:val="24"/>
        </w:rPr>
      </w:pPr>
      <w:r w:rsidRPr="00E74397">
        <w:rPr>
          <w:rFonts w:ascii="Arial" w:hAnsi="Arial" w:cs="Arial"/>
          <w:color w:val="000000"/>
          <w:sz w:val="24"/>
          <w:szCs w:val="24"/>
        </w:rPr>
        <w:t xml:space="preserve">Merit-cum-mean basis and SC/ST students who are permanent resident of Punjab State and the income of their parents/guardian is less </w:t>
      </w:r>
      <w:proofErr w:type="spellStart"/>
      <w:r w:rsidRPr="00E74397">
        <w:rPr>
          <w:rFonts w:ascii="Arial" w:hAnsi="Arial" w:cs="Arial"/>
          <w:color w:val="000000"/>
          <w:sz w:val="24"/>
          <w:szCs w:val="24"/>
        </w:rPr>
        <w:t>then</w:t>
      </w:r>
      <w:proofErr w:type="spellEnd"/>
      <w:r w:rsidRPr="00E74397">
        <w:rPr>
          <w:rFonts w:ascii="Arial" w:hAnsi="Arial" w:cs="Arial"/>
          <w:color w:val="000000"/>
          <w:sz w:val="24"/>
          <w:szCs w:val="24"/>
        </w:rPr>
        <w:t xml:space="preserve"> 1.00 lac P.A. for the benefit under Centrally sponsored Post Matric Scholarship Scheme and scholarship is awarded to SC/ST student of Punjab State @ 125 </w:t>
      </w:r>
      <w:proofErr w:type="spellStart"/>
      <w:r w:rsidRPr="00E74397">
        <w:rPr>
          <w:rFonts w:ascii="Arial" w:hAnsi="Arial" w:cs="Arial"/>
          <w:color w:val="000000"/>
          <w:sz w:val="24"/>
          <w:szCs w:val="24"/>
        </w:rPr>
        <w:t>Rs</w:t>
      </w:r>
      <w:proofErr w:type="spellEnd"/>
      <w:r w:rsidRPr="00E74397">
        <w:rPr>
          <w:rFonts w:ascii="Arial" w:hAnsi="Arial" w:cs="Arial"/>
          <w:color w:val="000000"/>
          <w:sz w:val="24"/>
          <w:szCs w:val="24"/>
        </w:rPr>
        <w:t xml:space="preserve">. per month for day scholar and @ </w:t>
      </w:r>
      <w:proofErr w:type="spellStart"/>
      <w:r w:rsidRPr="00E74397">
        <w:rPr>
          <w:rFonts w:ascii="Arial" w:hAnsi="Arial" w:cs="Arial"/>
          <w:color w:val="000000"/>
          <w:sz w:val="24"/>
          <w:szCs w:val="24"/>
        </w:rPr>
        <w:t>Rs</w:t>
      </w:r>
      <w:proofErr w:type="spellEnd"/>
      <w:r w:rsidRPr="00E74397">
        <w:rPr>
          <w:rFonts w:ascii="Arial" w:hAnsi="Arial" w:cs="Arial"/>
          <w:color w:val="000000"/>
          <w:sz w:val="24"/>
          <w:szCs w:val="24"/>
        </w:rPr>
        <w:t xml:space="preserve">. 250 per month for </w:t>
      </w:r>
      <w:proofErr w:type="spellStart"/>
      <w:r w:rsidRPr="00E74397">
        <w:rPr>
          <w:rFonts w:ascii="Arial" w:hAnsi="Arial" w:cs="Arial"/>
          <w:color w:val="000000"/>
          <w:sz w:val="24"/>
          <w:szCs w:val="24"/>
        </w:rPr>
        <w:t>hostler</w:t>
      </w:r>
      <w:proofErr w:type="spellEnd"/>
      <w:r w:rsidRPr="00E74397">
        <w:rPr>
          <w:rFonts w:ascii="Arial" w:hAnsi="Arial" w:cs="Arial"/>
          <w:color w:val="000000"/>
          <w:sz w:val="24"/>
          <w:szCs w:val="24"/>
        </w:rPr>
        <w:t xml:space="preserve"> and ceiling of income of parents of guardians is </w:t>
      </w:r>
      <w:proofErr w:type="spellStart"/>
      <w:r w:rsidRPr="00E74397">
        <w:rPr>
          <w:rFonts w:ascii="Arial" w:hAnsi="Arial" w:cs="Arial"/>
          <w:color w:val="000000"/>
          <w:sz w:val="24"/>
          <w:szCs w:val="24"/>
        </w:rPr>
        <w:t>Rs</w:t>
      </w:r>
      <w:proofErr w:type="spellEnd"/>
      <w:r w:rsidRPr="00E74397">
        <w:rPr>
          <w:rFonts w:ascii="Arial" w:hAnsi="Arial" w:cs="Arial"/>
          <w:color w:val="000000"/>
          <w:sz w:val="24"/>
          <w:szCs w:val="24"/>
        </w:rPr>
        <w:t xml:space="preserve">. 60,965 P.A.. </w:t>
      </w:r>
    </w:p>
    <w:p w:rsidR="00E74397" w:rsidRPr="004E6E64" w:rsidRDefault="00E74397" w:rsidP="00E74397">
      <w:pPr>
        <w:autoSpaceDE w:val="0"/>
        <w:autoSpaceDN w:val="0"/>
        <w:adjustRightInd w:val="0"/>
        <w:spacing w:after="0" w:line="240" w:lineRule="auto"/>
        <w:rPr>
          <w:rFonts w:ascii="Arial" w:hAnsi="Arial" w:cs="Arial"/>
          <w:color w:val="000000"/>
          <w:sz w:val="24"/>
          <w:szCs w:val="24"/>
        </w:rPr>
      </w:pPr>
    </w:p>
    <w:p w:rsidR="00E74397" w:rsidRPr="004E6E64" w:rsidRDefault="00E74397" w:rsidP="00E74397">
      <w:pPr>
        <w:autoSpaceDE w:val="0"/>
        <w:autoSpaceDN w:val="0"/>
        <w:adjustRightInd w:val="0"/>
        <w:spacing w:after="0" w:line="240" w:lineRule="auto"/>
        <w:rPr>
          <w:rFonts w:ascii="Arial" w:hAnsi="Arial" w:cs="Arial"/>
          <w:b/>
          <w:bCs/>
          <w:color w:val="000000"/>
          <w:sz w:val="24"/>
          <w:szCs w:val="24"/>
        </w:rPr>
      </w:pPr>
      <w:r w:rsidRPr="00E74397">
        <w:rPr>
          <w:rFonts w:ascii="Arial" w:hAnsi="Arial" w:cs="Arial"/>
          <w:b/>
          <w:bCs/>
          <w:color w:val="000000"/>
          <w:sz w:val="24"/>
          <w:szCs w:val="24"/>
        </w:rPr>
        <w:t xml:space="preserve">Pre-requisites for the benefit </w:t>
      </w:r>
    </w:p>
    <w:p w:rsidR="00E74397" w:rsidRPr="004E6E64" w:rsidRDefault="00E74397" w:rsidP="00E74397">
      <w:pPr>
        <w:autoSpaceDE w:val="0"/>
        <w:autoSpaceDN w:val="0"/>
        <w:adjustRightInd w:val="0"/>
        <w:spacing w:after="0" w:line="240" w:lineRule="auto"/>
        <w:rPr>
          <w:rFonts w:ascii="Arial" w:hAnsi="Arial" w:cs="Arial"/>
          <w:b/>
          <w:bCs/>
          <w:color w:val="000000"/>
          <w:sz w:val="24"/>
          <w:szCs w:val="24"/>
        </w:rPr>
      </w:pPr>
    </w:p>
    <w:p w:rsidR="00E74397" w:rsidRPr="004E6E64" w:rsidRDefault="00E74397" w:rsidP="008E74EA">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4E6E64">
        <w:rPr>
          <w:rFonts w:ascii="Arial" w:hAnsi="Arial" w:cs="Arial"/>
          <w:color w:val="000000"/>
          <w:sz w:val="24"/>
          <w:szCs w:val="24"/>
        </w:rPr>
        <w:t xml:space="preserve">The scholarships are open to national of India. </w:t>
      </w:r>
    </w:p>
    <w:p w:rsidR="00E74397" w:rsidRPr="004E6E64" w:rsidRDefault="00E74397" w:rsidP="008E74EA">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4E6E64">
        <w:rPr>
          <w:rFonts w:ascii="Arial" w:hAnsi="Arial" w:cs="Arial"/>
          <w:color w:val="000000"/>
          <w:sz w:val="24"/>
          <w:szCs w:val="24"/>
        </w:rPr>
        <w:lastRenderedPageBreak/>
        <w:t>These scholarships will be given for the study of all recognized post matriculation for post-secondary courses pursued in recognized institutions.</w:t>
      </w:r>
    </w:p>
    <w:p w:rsidR="00E74397" w:rsidRPr="004E6E64" w:rsidRDefault="00E74397" w:rsidP="008E74EA">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4E6E64">
        <w:rPr>
          <w:rFonts w:ascii="Arial" w:hAnsi="Arial" w:cs="Arial"/>
          <w:color w:val="000000"/>
          <w:sz w:val="24"/>
          <w:szCs w:val="24"/>
        </w:rPr>
        <w:t xml:space="preserve">Only those candidates who belong to Scheduled Castes and Scheduled Tribes who have passed Matriculation or Higher Secondary or any higher examination of a recognized University or Board of Secondary Education, will be eligible. </w:t>
      </w:r>
    </w:p>
    <w:p w:rsidR="00E74397" w:rsidRPr="004E6E64" w:rsidRDefault="00E74397" w:rsidP="008E74EA">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4E6E64">
        <w:rPr>
          <w:rFonts w:ascii="Arial" w:hAnsi="Arial" w:cs="Arial"/>
          <w:color w:val="000000"/>
          <w:sz w:val="24"/>
          <w:szCs w:val="24"/>
        </w:rPr>
        <w:t xml:space="preserve">Students pursuing Post graduate courses in medicine will be eligible if they are not allowed to practice during the period of their course. </w:t>
      </w:r>
    </w:p>
    <w:p w:rsidR="00E74397" w:rsidRPr="004E6E64" w:rsidRDefault="00E74397" w:rsidP="008E74EA">
      <w:pPr>
        <w:pStyle w:val="ListParagraph"/>
        <w:numPr>
          <w:ilvl w:val="0"/>
          <w:numId w:val="6"/>
        </w:numPr>
        <w:autoSpaceDE w:val="0"/>
        <w:autoSpaceDN w:val="0"/>
        <w:adjustRightInd w:val="0"/>
        <w:spacing w:after="0" w:line="240" w:lineRule="auto"/>
        <w:jc w:val="both"/>
        <w:rPr>
          <w:rFonts w:ascii="Arial" w:hAnsi="Arial" w:cs="Arial"/>
          <w:sz w:val="24"/>
          <w:szCs w:val="24"/>
        </w:rPr>
      </w:pPr>
      <w:r w:rsidRPr="004E6E64">
        <w:rPr>
          <w:rFonts w:ascii="Arial" w:hAnsi="Arial" w:cs="Arial"/>
          <w:color w:val="000000"/>
          <w:sz w:val="24"/>
          <w:szCs w:val="24"/>
        </w:rPr>
        <w:t>No subsequent failure will be condoned except courses in Group „A‟ and no further change in the course will be allowed.</w:t>
      </w:r>
    </w:p>
    <w:p w:rsidR="00E74397" w:rsidRPr="004E6E64" w:rsidRDefault="00E74397" w:rsidP="008E74EA">
      <w:pPr>
        <w:pStyle w:val="ListParagraph"/>
        <w:numPr>
          <w:ilvl w:val="0"/>
          <w:numId w:val="6"/>
        </w:numPr>
        <w:autoSpaceDE w:val="0"/>
        <w:autoSpaceDN w:val="0"/>
        <w:adjustRightInd w:val="0"/>
        <w:spacing w:after="0" w:line="240" w:lineRule="auto"/>
        <w:jc w:val="both"/>
        <w:rPr>
          <w:rFonts w:ascii="Arial" w:hAnsi="Arial" w:cs="Arial"/>
          <w:sz w:val="24"/>
          <w:szCs w:val="24"/>
        </w:rPr>
      </w:pPr>
      <w:r w:rsidRPr="004E6E64">
        <w:rPr>
          <w:rFonts w:ascii="Arial" w:hAnsi="Arial" w:cs="Arial"/>
          <w:sz w:val="24"/>
          <w:szCs w:val="24"/>
        </w:rPr>
        <w:t>Students who pursue their studies through correspondence courses are also eligible. The term correspondence includes distant and continuing education.</w:t>
      </w:r>
    </w:p>
    <w:p w:rsidR="00E74397" w:rsidRPr="004E6E64" w:rsidRDefault="00E74397" w:rsidP="008E74EA">
      <w:pPr>
        <w:pStyle w:val="ListParagraph"/>
        <w:numPr>
          <w:ilvl w:val="0"/>
          <w:numId w:val="6"/>
        </w:numPr>
        <w:autoSpaceDE w:val="0"/>
        <w:autoSpaceDN w:val="0"/>
        <w:adjustRightInd w:val="0"/>
        <w:spacing w:after="0" w:line="240" w:lineRule="auto"/>
        <w:jc w:val="both"/>
        <w:rPr>
          <w:rFonts w:ascii="Arial" w:hAnsi="Arial" w:cs="Arial"/>
          <w:sz w:val="24"/>
          <w:szCs w:val="24"/>
        </w:rPr>
      </w:pPr>
      <w:r w:rsidRPr="004E6E64">
        <w:rPr>
          <w:rFonts w:ascii="Arial" w:hAnsi="Arial" w:cs="Arial"/>
          <w:sz w:val="24"/>
          <w:szCs w:val="24"/>
        </w:rPr>
        <w:t xml:space="preserve">Employed students who take leave without pay for the entire duration of the course and study as full time students will be eligible for scholarships. </w:t>
      </w:r>
    </w:p>
    <w:p w:rsidR="00E74397" w:rsidRPr="004E6E64" w:rsidRDefault="00E74397" w:rsidP="008E74EA">
      <w:pPr>
        <w:pStyle w:val="ListParagraph"/>
        <w:numPr>
          <w:ilvl w:val="0"/>
          <w:numId w:val="6"/>
        </w:numPr>
        <w:autoSpaceDE w:val="0"/>
        <w:autoSpaceDN w:val="0"/>
        <w:adjustRightInd w:val="0"/>
        <w:spacing w:after="0" w:line="240" w:lineRule="auto"/>
        <w:jc w:val="both"/>
        <w:rPr>
          <w:rFonts w:ascii="Arial" w:hAnsi="Arial" w:cs="Arial"/>
          <w:sz w:val="24"/>
          <w:szCs w:val="24"/>
        </w:rPr>
      </w:pPr>
      <w:r w:rsidRPr="004E6E64">
        <w:rPr>
          <w:rFonts w:ascii="Arial" w:hAnsi="Arial" w:cs="Arial"/>
          <w:sz w:val="24"/>
          <w:szCs w:val="24"/>
        </w:rPr>
        <w:t>All children of the same parents/guardians will be entitled to receive benefits of the scheme.</w:t>
      </w:r>
    </w:p>
    <w:p w:rsidR="00E74397" w:rsidRPr="004E6E64" w:rsidRDefault="00E74397" w:rsidP="00E74397">
      <w:pPr>
        <w:pStyle w:val="ListParagraph"/>
        <w:autoSpaceDE w:val="0"/>
        <w:autoSpaceDN w:val="0"/>
        <w:adjustRightInd w:val="0"/>
        <w:spacing w:after="0" w:line="240" w:lineRule="auto"/>
        <w:ind w:left="1080"/>
        <w:rPr>
          <w:rFonts w:ascii="Arial" w:hAnsi="Arial" w:cs="Arial"/>
          <w:sz w:val="24"/>
          <w:szCs w:val="24"/>
        </w:rPr>
      </w:pPr>
    </w:p>
    <w:p w:rsidR="00E74397" w:rsidRPr="004E6E64" w:rsidRDefault="00E74397" w:rsidP="00E74397">
      <w:pPr>
        <w:rPr>
          <w:rFonts w:ascii="Arial" w:hAnsi="Arial" w:cs="Arial"/>
          <w:b/>
          <w:bCs/>
          <w:sz w:val="24"/>
          <w:szCs w:val="24"/>
        </w:rPr>
      </w:pPr>
      <w:r w:rsidRPr="004E6E64">
        <w:rPr>
          <w:rFonts w:ascii="Arial" w:hAnsi="Arial" w:cs="Arial"/>
          <w:b/>
          <w:bCs/>
          <w:sz w:val="24"/>
          <w:szCs w:val="24"/>
        </w:rPr>
        <w:t>Procedure to avail the benefits of the programme</w:t>
      </w:r>
    </w:p>
    <w:p w:rsidR="00E74397" w:rsidRPr="004E6E64" w:rsidRDefault="00E74397" w:rsidP="008E74EA">
      <w:pPr>
        <w:jc w:val="both"/>
        <w:rPr>
          <w:rFonts w:ascii="Arial" w:hAnsi="Arial" w:cs="Arial"/>
          <w:sz w:val="24"/>
          <w:szCs w:val="24"/>
        </w:rPr>
      </w:pPr>
      <w:r w:rsidRPr="004E6E64">
        <w:rPr>
          <w:rFonts w:ascii="Arial" w:hAnsi="Arial" w:cs="Arial"/>
          <w:sz w:val="24"/>
          <w:szCs w:val="24"/>
        </w:rPr>
        <w:t>Application complete in all respects shall be submitted to the Head of the Institution, being attended or last attended by the candidates and shall be addressed to an officer specified for this purpose by the Government of State/Union Territory to which the student belongs, in accordance with the instructions issued by them from time to time.</w:t>
      </w:r>
    </w:p>
    <w:p w:rsidR="00E74397" w:rsidRPr="004E6E64" w:rsidRDefault="00E74397" w:rsidP="00E74397">
      <w:pPr>
        <w:rPr>
          <w:rFonts w:ascii="Arial" w:hAnsi="Arial" w:cs="Arial"/>
          <w:sz w:val="24"/>
          <w:szCs w:val="24"/>
        </w:rPr>
      </w:pPr>
      <w:proofErr w:type="gramStart"/>
      <w:r w:rsidRPr="004E6E64">
        <w:rPr>
          <w:rFonts w:ascii="Arial" w:hAnsi="Arial" w:cs="Arial"/>
          <w:b/>
          <w:bCs/>
          <w:sz w:val="24"/>
          <w:szCs w:val="24"/>
        </w:rPr>
        <w:t>Criteria for deciding eligibility</w:t>
      </w:r>
      <w:r w:rsidRPr="004E6E64">
        <w:rPr>
          <w:rFonts w:ascii="Arial" w:hAnsi="Arial" w:cs="Arial"/>
          <w:sz w:val="24"/>
          <w:szCs w:val="24"/>
        </w:rPr>
        <w:t>.</w:t>
      </w:r>
      <w:proofErr w:type="gramEnd"/>
    </w:p>
    <w:p w:rsidR="00E74397" w:rsidRPr="004E6E64" w:rsidRDefault="00E74397" w:rsidP="008E74EA">
      <w:pPr>
        <w:pStyle w:val="ListParagraph"/>
        <w:numPr>
          <w:ilvl w:val="0"/>
          <w:numId w:val="7"/>
        </w:numPr>
        <w:jc w:val="both"/>
        <w:rPr>
          <w:rFonts w:ascii="Arial" w:hAnsi="Arial" w:cs="Arial"/>
          <w:sz w:val="24"/>
          <w:szCs w:val="24"/>
        </w:rPr>
      </w:pPr>
      <w:r w:rsidRPr="004E6E64">
        <w:rPr>
          <w:rFonts w:ascii="Arial" w:hAnsi="Arial" w:cs="Arial"/>
          <w:sz w:val="24"/>
          <w:szCs w:val="24"/>
        </w:rPr>
        <w:t xml:space="preserve">All the eligible Scheduled Castes and Scheduled Tribes candidates will be given scholarships subject to the application of Means Test prescribed in these Regulations. </w:t>
      </w:r>
    </w:p>
    <w:p w:rsidR="00E74397" w:rsidRPr="004E6E64" w:rsidRDefault="00E74397" w:rsidP="008E74EA">
      <w:pPr>
        <w:pStyle w:val="ListParagraph"/>
        <w:numPr>
          <w:ilvl w:val="0"/>
          <w:numId w:val="7"/>
        </w:numPr>
        <w:jc w:val="both"/>
        <w:rPr>
          <w:rFonts w:ascii="Arial" w:hAnsi="Arial" w:cs="Arial"/>
          <w:sz w:val="24"/>
          <w:szCs w:val="24"/>
        </w:rPr>
      </w:pPr>
      <w:r w:rsidRPr="004E6E64">
        <w:rPr>
          <w:rFonts w:ascii="Arial" w:hAnsi="Arial" w:cs="Arial"/>
          <w:sz w:val="24"/>
          <w:szCs w:val="24"/>
        </w:rPr>
        <w:t>Candidates belonging to one State but studying in other State will be awarded scholarships by the State to which they belong and will submit their applications to the competent authorities in that State. In the matter of exemption from fees or other concessions also they will be treated as if they were studying in their own State.</w:t>
      </w:r>
    </w:p>
    <w:p w:rsidR="008E74EA" w:rsidRDefault="00E74397" w:rsidP="008E74EA">
      <w:pPr>
        <w:jc w:val="both"/>
        <w:rPr>
          <w:rFonts w:ascii="Arial" w:hAnsi="Arial" w:cs="Arial"/>
          <w:b/>
          <w:bCs/>
          <w:sz w:val="24"/>
          <w:szCs w:val="24"/>
        </w:rPr>
      </w:pPr>
      <w:r w:rsidRPr="004E6E64">
        <w:rPr>
          <w:rFonts w:ascii="Arial" w:hAnsi="Arial" w:cs="Arial"/>
          <w:b/>
          <w:bCs/>
          <w:sz w:val="24"/>
          <w:szCs w:val="24"/>
        </w:rPr>
        <w:t xml:space="preserve">Detail of the benefits given in the programme (also mention the amount of subsidy or other help given) </w:t>
      </w:r>
    </w:p>
    <w:p w:rsidR="00247143" w:rsidRPr="004E6E64" w:rsidRDefault="00E74397" w:rsidP="008E74EA">
      <w:pPr>
        <w:jc w:val="both"/>
        <w:rPr>
          <w:rFonts w:ascii="Arial" w:hAnsi="Arial" w:cs="Arial"/>
          <w:sz w:val="24"/>
          <w:szCs w:val="24"/>
        </w:rPr>
      </w:pPr>
      <w:r w:rsidRPr="004E6E64">
        <w:rPr>
          <w:rFonts w:ascii="Arial" w:hAnsi="Arial" w:cs="Arial"/>
          <w:sz w:val="24"/>
          <w:szCs w:val="24"/>
        </w:rPr>
        <w:t xml:space="preserve">Scholarships are paid according to the „means test‟ Full maintenance allowance and full fee. Full fees is reimburse under the centrally sponsored Post Matric Scholarship Scheme. </w:t>
      </w:r>
    </w:p>
    <w:p w:rsidR="00E74397" w:rsidRPr="004E6E64" w:rsidRDefault="00E74397" w:rsidP="00E74397">
      <w:pPr>
        <w:rPr>
          <w:rFonts w:ascii="Arial" w:hAnsi="Arial" w:cs="Arial"/>
          <w:sz w:val="24"/>
          <w:szCs w:val="24"/>
          <w:u w:val="single"/>
        </w:rPr>
      </w:pPr>
      <w:proofErr w:type="gramStart"/>
      <w:r w:rsidRPr="004E6E64">
        <w:rPr>
          <w:rFonts w:ascii="Arial" w:hAnsi="Arial" w:cs="Arial"/>
          <w:b/>
          <w:bCs/>
          <w:sz w:val="24"/>
          <w:szCs w:val="24"/>
          <w:u w:val="single"/>
        </w:rPr>
        <w:t>Procedure for the distribution of the subsidy.</w:t>
      </w:r>
      <w:proofErr w:type="gramEnd"/>
      <w:r w:rsidRPr="004E6E64">
        <w:rPr>
          <w:rFonts w:ascii="Arial" w:hAnsi="Arial" w:cs="Arial"/>
          <w:b/>
          <w:bCs/>
          <w:sz w:val="24"/>
          <w:szCs w:val="24"/>
          <w:u w:val="single"/>
        </w:rPr>
        <w:t xml:space="preserve"> </w:t>
      </w:r>
    </w:p>
    <w:p w:rsidR="00247143" w:rsidRPr="004E6E64" w:rsidRDefault="00247143" w:rsidP="00E74397">
      <w:pPr>
        <w:autoSpaceDE w:val="0"/>
        <w:autoSpaceDN w:val="0"/>
        <w:adjustRightInd w:val="0"/>
        <w:spacing w:after="0" w:line="240" w:lineRule="auto"/>
        <w:rPr>
          <w:rFonts w:ascii="Arial" w:hAnsi="Arial" w:cs="Arial"/>
          <w:b/>
          <w:bCs/>
          <w:color w:val="000000"/>
          <w:sz w:val="24"/>
          <w:szCs w:val="24"/>
        </w:rPr>
      </w:pPr>
    </w:p>
    <w:p w:rsidR="00E74397" w:rsidRPr="00E74397" w:rsidRDefault="00E74397" w:rsidP="00247143">
      <w:pPr>
        <w:rPr>
          <w:rFonts w:ascii="Arial" w:hAnsi="Arial" w:cs="Arial"/>
          <w:b/>
          <w:bCs/>
          <w:sz w:val="24"/>
          <w:szCs w:val="24"/>
        </w:rPr>
      </w:pPr>
      <w:proofErr w:type="gramStart"/>
      <w:r w:rsidRPr="00E74397">
        <w:rPr>
          <w:rFonts w:ascii="Arial" w:hAnsi="Arial" w:cs="Arial"/>
          <w:b/>
          <w:bCs/>
          <w:sz w:val="24"/>
          <w:szCs w:val="24"/>
        </w:rPr>
        <w:t>Where to apply or whom to contact in the office for applying.</w:t>
      </w:r>
      <w:proofErr w:type="gramEnd"/>
      <w:r w:rsidRPr="00E74397">
        <w:rPr>
          <w:rFonts w:ascii="Arial" w:hAnsi="Arial" w:cs="Arial"/>
          <w:b/>
          <w:bCs/>
          <w:sz w:val="24"/>
          <w:szCs w:val="24"/>
        </w:rPr>
        <w:t xml:space="preserve"> </w:t>
      </w:r>
    </w:p>
    <w:p w:rsidR="00E74397" w:rsidRPr="00E74397" w:rsidRDefault="00E74397" w:rsidP="00E74397">
      <w:pPr>
        <w:autoSpaceDE w:val="0"/>
        <w:autoSpaceDN w:val="0"/>
        <w:adjustRightInd w:val="0"/>
        <w:spacing w:after="0" w:line="240" w:lineRule="auto"/>
        <w:rPr>
          <w:rFonts w:ascii="Arial" w:hAnsi="Arial" w:cs="Arial"/>
          <w:color w:val="000000"/>
          <w:sz w:val="24"/>
          <w:szCs w:val="24"/>
        </w:rPr>
      </w:pPr>
    </w:p>
    <w:p w:rsidR="00E74397" w:rsidRPr="00E74397" w:rsidRDefault="00E74397" w:rsidP="00E74397">
      <w:pPr>
        <w:autoSpaceDE w:val="0"/>
        <w:autoSpaceDN w:val="0"/>
        <w:adjustRightInd w:val="0"/>
        <w:spacing w:after="0" w:line="240" w:lineRule="auto"/>
        <w:rPr>
          <w:rFonts w:ascii="Arial" w:hAnsi="Arial" w:cs="Arial"/>
          <w:color w:val="000000"/>
          <w:sz w:val="24"/>
          <w:szCs w:val="24"/>
        </w:rPr>
      </w:pPr>
      <w:proofErr w:type="gramStart"/>
      <w:r w:rsidRPr="00E74397">
        <w:rPr>
          <w:rFonts w:ascii="Arial" w:hAnsi="Arial" w:cs="Arial"/>
          <w:color w:val="000000"/>
          <w:sz w:val="24"/>
          <w:szCs w:val="24"/>
        </w:rPr>
        <w:t>Principal / Head of the Institute.</w:t>
      </w:r>
      <w:proofErr w:type="gramEnd"/>
      <w:r w:rsidRPr="00E74397">
        <w:rPr>
          <w:rFonts w:ascii="Arial" w:hAnsi="Arial" w:cs="Arial"/>
          <w:color w:val="000000"/>
          <w:sz w:val="24"/>
          <w:szCs w:val="24"/>
        </w:rPr>
        <w:t xml:space="preserve"> </w:t>
      </w:r>
    </w:p>
    <w:p w:rsidR="00247143" w:rsidRPr="004E6E64" w:rsidRDefault="00247143" w:rsidP="00E74397">
      <w:pPr>
        <w:autoSpaceDE w:val="0"/>
        <w:autoSpaceDN w:val="0"/>
        <w:adjustRightInd w:val="0"/>
        <w:spacing w:after="0" w:line="240" w:lineRule="auto"/>
        <w:rPr>
          <w:rFonts w:ascii="Arial" w:hAnsi="Arial" w:cs="Arial"/>
          <w:b/>
          <w:bCs/>
          <w:color w:val="000000"/>
          <w:sz w:val="24"/>
          <w:szCs w:val="24"/>
        </w:rPr>
      </w:pPr>
    </w:p>
    <w:p w:rsidR="00E74397" w:rsidRPr="00E74397" w:rsidRDefault="00E74397" w:rsidP="00247143">
      <w:pPr>
        <w:rPr>
          <w:rFonts w:ascii="Arial" w:hAnsi="Arial" w:cs="Arial"/>
          <w:b/>
          <w:bCs/>
          <w:sz w:val="24"/>
          <w:szCs w:val="24"/>
        </w:rPr>
      </w:pPr>
      <w:r w:rsidRPr="00E74397">
        <w:rPr>
          <w:rFonts w:ascii="Arial" w:hAnsi="Arial" w:cs="Arial"/>
          <w:b/>
          <w:bCs/>
          <w:sz w:val="24"/>
          <w:szCs w:val="24"/>
        </w:rPr>
        <w:t xml:space="preserve">Applicant fee (where applicable) </w:t>
      </w:r>
    </w:p>
    <w:p w:rsidR="00E74397" w:rsidRPr="00E74397" w:rsidRDefault="00E74397" w:rsidP="00E74397">
      <w:pPr>
        <w:autoSpaceDE w:val="0"/>
        <w:autoSpaceDN w:val="0"/>
        <w:adjustRightInd w:val="0"/>
        <w:spacing w:after="0" w:line="240" w:lineRule="auto"/>
        <w:rPr>
          <w:rFonts w:ascii="Arial" w:hAnsi="Arial" w:cs="Arial"/>
          <w:color w:val="000000"/>
          <w:sz w:val="24"/>
          <w:szCs w:val="24"/>
        </w:rPr>
      </w:pPr>
      <w:r w:rsidRPr="00E74397">
        <w:rPr>
          <w:rFonts w:ascii="Arial" w:hAnsi="Arial" w:cs="Arial"/>
          <w:color w:val="000000"/>
          <w:sz w:val="24"/>
          <w:szCs w:val="24"/>
        </w:rPr>
        <w:t xml:space="preserve">Not applicable. </w:t>
      </w:r>
    </w:p>
    <w:p w:rsidR="00247143" w:rsidRPr="004E6E64" w:rsidRDefault="00247143" w:rsidP="00E74397">
      <w:pPr>
        <w:autoSpaceDE w:val="0"/>
        <w:autoSpaceDN w:val="0"/>
        <w:adjustRightInd w:val="0"/>
        <w:spacing w:after="0" w:line="240" w:lineRule="auto"/>
        <w:rPr>
          <w:rFonts w:ascii="Arial" w:hAnsi="Arial" w:cs="Arial"/>
          <w:b/>
          <w:bCs/>
          <w:color w:val="000000"/>
          <w:sz w:val="24"/>
          <w:szCs w:val="24"/>
        </w:rPr>
      </w:pPr>
    </w:p>
    <w:p w:rsidR="00E74397" w:rsidRPr="00E74397" w:rsidRDefault="00E74397" w:rsidP="00E74397">
      <w:pPr>
        <w:autoSpaceDE w:val="0"/>
        <w:autoSpaceDN w:val="0"/>
        <w:adjustRightInd w:val="0"/>
        <w:spacing w:after="0" w:line="240" w:lineRule="auto"/>
        <w:rPr>
          <w:rFonts w:ascii="Arial" w:hAnsi="Arial" w:cs="Arial"/>
          <w:color w:val="000000"/>
          <w:sz w:val="24"/>
          <w:szCs w:val="24"/>
        </w:rPr>
      </w:pPr>
      <w:r w:rsidRPr="00E74397">
        <w:rPr>
          <w:rFonts w:ascii="Arial" w:hAnsi="Arial" w:cs="Arial"/>
          <w:b/>
          <w:bCs/>
          <w:color w:val="000000"/>
          <w:sz w:val="24"/>
          <w:szCs w:val="24"/>
        </w:rPr>
        <w:t xml:space="preserve">Other Fees (where applicable) </w:t>
      </w:r>
    </w:p>
    <w:p w:rsidR="00E74397" w:rsidRPr="00E74397" w:rsidRDefault="00E74397" w:rsidP="00E74397">
      <w:pPr>
        <w:autoSpaceDE w:val="0"/>
        <w:autoSpaceDN w:val="0"/>
        <w:adjustRightInd w:val="0"/>
        <w:spacing w:after="0" w:line="240" w:lineRule="auto"/>
        <w:rPr>
          <w:rFonts w:ascii="Arial" w:hAnsi="Arial" w:cs="Arial"/>
          <w:color w:val="000000"/>
          <w:sz w:val="24"/>
          <w:szCs w:val="24"/>
        </w:rPr>
      </w:pPr>
    </w:p>
    <w:p w:rsidR="00E74397" w:rsidRDefault="00E74397" w:rsidP="00E74397">
      <w:pPr>
        <w:rPr>
          <w:rFonts w:ascii="Arial" w:hAnsi="Arial" w:cs="Arial"/>
          <w:color w:val="000000"/>
          <w:sz w:val="24"/>
          <w:szCs w:val="24"/>
        </w:rPr>
      </w:pPr>
      <w:r w:rsidRPr="004E6E64">
        <w:rPr>
          <w:rFonts w:ascii="Arial" w:hAnsi="Arial" w:cs="Arial"/>
          <w:color w:val="000000"/>
          <w:sz w:val="24"/>
          <w:szCs w:val="24"/>
        </w:rPr>
        <w:t>Not applicable.</w:t>
      </w:r>
    </w:p>
    <w:p w:rsidR="008E74EA" w:rsidRPr="004E6E64" w:rsidRDefault="008E74EA" w:rsidP="00E74397">
      <w:pPr>
        <w:rPr>
          <w:rFonts w:ascii="Arial" w:hAnsi="Arial" w:cs="Arial"/>
          <w:sz w:val="24"/>
          <w:szCs w:val="24"/>
        </w:rPr>
      </w:pPr>
    </w:p>
    <w:p w:rsidR="008E74EA" w:rsidRPr="008E74EA" w:rsidRDefault="00247143">
      <w:pPr>
        <w:rPr>
          <w:rFonts w:ascii="Arial" w:hAnsi="Arial" w:cs="Arial"/>
          <w:sz w:val="28"/>
          <w:szCs w:val="28"/>
        </w:rPr>
      </w:pPr>
      <w:r w:rsidRPr="008E74EA">
        <w:rPr>
          <w:rFonts w:ascii="Arial" w:hAnsi="Arial" w:cs="Arial"/>
          <w:b/>
          <w:bCs/>
          <w:color w:val="000000"/>
          <w:sz w:val="28"/>
          <w:szCs w:val="28"/>
        </w:rPr>
        <w:t>Students aid funds &amp; Student Exigency fund:</w:t>
      </w:r>
      <w:r w:rsidRPr="008E74EA">
        <w:rPr>
          <w:rFonts w:ascii="Arial" w:hAnsi="Arial" w:cs="Arial"/>
          <w:sz w:val="28"/>
          <w:szCs w:val="28"/>
        </w:rPr>
        <w:t xml:space="preserve"> </w:t>
      </w:r>
    </w:p>
    <w:p w:rsidR="008C4CDC" w:rsidRPr="004E6E64" w:rsidRDefault="00247143">
      <w:pPr>
        <w:rPr>
          <w:rFonts w:ascii="Arial" w:hAnsi="Arial" w:cs="Arial"/>
          <w:sz w:val="24"/>
          <w:szCs w:val="24"/>
        </w:rPr>
      </w:pPr>
      <w:r w:rsidRPr="004E6E64">
        <w:rPr>
          <w:rFonts w:ascii="Arial" w:hAnsi="Arial" w:cs="Arial"/>
          <w:sz w:val="24"/>
          <w:szCs w:val="24"/>
        </w:rPr>
        <w:t>Disbursement as per college rules as mentioned in college prospectus available on college website (</w:t>
      </w:r>
      <w:hyperlink r:id="rId8" w:history="1">
        <w:r w:rsidRPr="004E6E64">
          <w:rPr>
            <w:rStyle w:val="Hyperlink"/>
            <w:rFonts w:ascii="Arial" w:hAnsi="Arial" w:cs="Arial"/>
            <w:sz w:val="24"/>
            <w:szCs w:val="24"/>
          </w:rPr>
          <w:t>www.sbscet.ac.in</w:t>
        </w:r>
      </w:hyperlink>
      <w:r w:rsidRPr="004E6E64">
        <w:rPr>
          <w:rFonts w:ascii="Arial" w:hAnsi="Arial" w:cs="Arial"/>
          <w:sz w:val="24"/>
          <w:szCs w:val="24"/>
        </w:rPr>
        <w:t>).</w:t>
      </w:r>
    </w:p>
    <w:p w:rsidR="00247143" w:rsidRPr="004E6E64" w:rsidRDefault="00247143">
      <w:pPr>
        <w:rPr>
          <w:rFonts w:ascii="Arial" w:hAnsi="Arial" w:cs="Arial"/>
          <w:sz w:val="24"/>
          <w:szCs w:val="24"/>
        </w:rPr>
      </w:pPr>
      <w:r w:rsidRPr="004E6E64">
        <w:rPr>
          <w:rFonts w:ascii="Arial" w:hAnsi="Arial" w:cs="Arial"/>
          <w:sz w:val="24"/>
          <w:szCs w:val="24"/>
        </w:rPr>
        <w:br w:type="page"/>
      </w:r>
    </w:p>
    <w:p w:rsidR="00247143" w:rsidRPr="00247143" w:rsidRDefault="00247143" w:rsidP="00247143">
      <w:pPr>
        <w:autoSpaceDE w:val="0"/>
        <w:autoSpaceDN w:val="0"/>
        <w:adjustRightInd w:val="0"/>
        <w:spacing w:after="0" w:line="240" w:lineRule="auto"/>
        <w:rPr>
          <w:rFonts w:ascii="Arial" w:hAnsi="Arial" w:cs="Arial"/>
          <w:color w:val="000000"/>
          <w:sz w:val="24"/>
          <w:szCs w:val="24"/>
        </w:rPr>
      </w:pPr>
    </w:p>
    <w:p w:rsidR="00247143" w:rsidRPr="004E6E64" w:rsidRDefault="00247143" w:rsidP="00247143">
      <w:pPr>
        <w:rPr>
          <w:rFonts w:ascii="Arial" w:hAnsi="Arial" w:cs="Arial"/>
          <w:b/>
          <w:bCs/>
          <w:color w:val="000000"/>
          <w:sz w:val="28"/>
          <w:szCs w:val="28"/>
        </w:rPr>
      </w:pPr>
      <w:r w:rsidRPr="004E6E64">
        <w:rPr>
          <w:rFonts w:ascii="Arial" w:hAnsi="Arial" w:cs="Arial"/>
          <w:b/>
          <w:bCs/>
          <w:color w:val="000000"/>
          <w:sz w:val="28"/>
          <w:szCs w:val="28"/>
        </w:rPr>
        <w:t>Norms set by it for the discharge of its functions</w:t>
      </w:r>
    </w:p>
    <w:p w:rsidR="00247143" w:rsidRPr="004E6E64" w:rsidRDefault="00247143" w:rsidP="00D75BD2">
      <w:pPr>
        <w:rPr>
          <w:rFonts w:ascii="Arial" w:hAnsi="Arial" w:cs="Arial"/>
          <w:b/>
          <w:bCs/>
          <w:sz w:val="24"/>
          <w:szCs w:val="24"/>
        </w:rPr>
      </w:pPr>
      <w:r w:rsidRPr="004E6E64">
        <w:rPr>
          <w:rFonts w:ascii="Arial" w:hAnsi="Arial" w:cs="Arial"/>
          <w:b/>
          <w:bCs/>
          <w:sz w:val="24"/>
          <w:szCs w:val="24"/>
        </w:rPr>
        <w:t xml:space="preserve">The details of the Norms/Standards set by the Department for execution of various activities/programmes </w:t>
      </w:r>
    </w:p>
    <w:p w:rsidR="00247143" w:rsidRPr="004E6E64" w:rsidRDefault="00247143" w:rsidP="008E74EA">
      <w:pPr>
        <w:jc w:val="both"/>
        <w:rPr>
          <w:rFonts w:ascii="Arial" w:hAnsi="Arial" w:cs="Arial"/>
          <w:sz w:val="24"/>
          <w:szCs w:val="24"/>
        </w:rPr>
      </w:pPr>
      <w:r w:rsidRPr="004E6E64">
        <w:rPr>
          <w:rFonts w:ascii="Arial" w:hAnsi="Arial" w:cs="Arial"/>
          <w:sz w:val="24"/>
          <w:szCs w:val="24"/>
        </w:rPr>
        <w:t xml:space="preserve">The letters received from various sources that are dealt / disposed by the concerned </w:t>
      </w:r>
    </w:p>
    <w:p w:rsidR="00247143" w:rsidRPr="004E6E64" w:rsidRDefault="00247143" w:rsidP="008E74EA">
      <w:pPr>
        <w:jc w:val="both"/>
        <w:rPr>
          <w:rFonts w:ascii="Arial" w:hAnsi="Arial" w:cs="Arial"/>
          <w:sz w:val="24"/>
          <w:szCs w:val="24"/>
        </w:rPr>
      </w:pPr>
      <w:proofErr w:type="gramStart"/>
      <w:r w:rsidRPr="004E6E64">
        <w:rPr>
          <w:rFonts w:ascii="Arial" w:hAnsi="Arial" w:cs="Arial"/>
          <w:sz w:val="24"/>
          <w:szCs w:val="24"/>
        </w:rPr>
        <w:t>1) All India Council for Technical Education 2) Punjab State Board of Technical Education &amp; Industrial Training, Chandigarh.</w:t>
      </w:r>
      <w:proofErr w:type="gramEnd"/>
      <w:r w:rsidRPr="004E6E64">
        <w:rPr>
          <w:rFonts w:ascii="Arial" w:hAnsi="Arial" w:cs="Arial"/>
          <w:sz w:val="24"/>
          <w:szCs w:val="24"/>
        </w:rPr>
        <w:t xml:space="preserve"> </w:t>
      </w:r>
    </w:p>
    <w:p w:rsidR="00247143" w:rsidRPr="004E6E64" w:rsidRDefault="00247143" w:rsidP="008E74EA">
      <w:pPr>
        <w:jc w:val="both"/>
        <w:rPr>
          <w:rFonts w:ascii="Arial" w:hAnsi="Arial" w:cs="Arial"/>
          <w:sz w:val="24"/>
          <w:szCs w:val="24"/>
        </w:rPr>
      </w:pPr>
      <w:proofErr w:type="gramStart"/>
      <w:r w:rsidRPr="004E6E64">
        <w:rPr>
          <w:rFonts w:ascii="Arial" w:hAnsi="Arial" w:cs="Arial"/>
          <w:sz w:val="24"/>
          <w:szCs w:val="24"/>
        </w:rPr>
        <w:t>3) Punjab Technical University.</w:t>
      </w:r>
      <w:proofErr w:type="gramEnd"/>
      <w:r w:rsidRPr="004E6E64">
        <w:rPr>
          <w:rFonts w:ascii="Arial" w:hAnsi="Arial" w:cs="Arial"/>
          <w:sz w:val="24"/>
          <w:szCs w:val="24"/>
        </w:rPr>
        <w:t xml:space="preserve"> </w:t>
      </w:r>
    </w:p>
    <w:p w:rsidR="009A5232" w:rsidRPr="004E6E64" w:rsidRDefault="00247143" w:rsidP="008E74EA">
      <w:pPr>
        <w:jc w:val="both"/>
        <w:rPr>
          <w:rFonts w:ascii="Arial" w:hAnsi="Arial" w:cs="Arial"/>
          <w:sz w:val="24"/>
          <w:szCs w:val="24"/>
        </w:rPr>
      </w:pPr>
      <w:r w:rsidRPr="004E6E64">
        <w:rPr>
          <w:rFonts w:ascii="Arial" w:hAnsi="Arial" w:cs="Arial"/>
          <w:sz w:val="24"/>
          <w:szCs w:val="24"/>
        </w:rPr>
        <w:t>4) Instructions given by the Government from time to time</w:t>
      </w:r>
    </w:p>
    <w:p w:rsidR="00247143" w:rsidRPr="004E6E64" w:rsidRDefault="00247143" w:rsidP="00D75BD2">
      <w:pPr>
        <w:rPr>
          <w:rFonts w:ascii="Arial" w:hAnsi="Arial" w:cs="Arial"/>
          <w:sz w:val="24"/>
          <w:szCs w:val="24"/>
        </w:rPr>
      </w:pPr>
    </w:p>
    <w:p w:rsidR="00247143" w:rsidRPr="004E6E64" w:rsidRDefault="00247143" w:rsidP="00247143">
      <w:pPr>
        <w:rPr>
          <w:rFonts w:ascii="Arial" w:hAnsi="Arial" w:cs="Arial"/>
          <w:b/>
          <w:bCs/>
          <w:color w:val="000000"/>
          <w:sz w:val="28"/>
          <w:szCs w:val="28"/>
        </w:rPr>
      </w:pPr>
      <w:r w:rsidRPr="004E6E64">
        <w:rPr>
          <w:rFonts w:ascii="Arial" w:hAnsi="Arial" w:cs="Arial"/>
          <w:b/>
          <w:bCs/>
          <w:color w:val="000000"/>
          <w:sz w:val="28"/>
          <w:szCs w:val="28"/>
        </w:rPr>
        <w:t>Information available in an electronic form</w:t>
      </w:r>
    </w:p>
    <w:p w:rsidR="00247143" w:rsidRPr="00247143" w:rsidRDefault="00247143" w:rsidP="00247143">
      <w:pPr>
        <w:autoSpaceDE w:val="0"/>
        <w:autoSpaceDN w:val="0"/>
        <w:adjustRightInd w:val="0"/>
        <w:spacing w:after="0" w:line="240" w:lineRule="auto"/>
        <w:rPr>
          <w:rFonts w:ascii="Arial" w:hAnsi="Arial" w:cs="Arial"/>
          <w:color w:val="000000"/>
          <w:sz w:val="24"/>
          <w:szCs w:val="24"/>
        </w:rPr>
      </w:pPr>
    </w:p>
    <w:p w:rsidR="00247143" w:rsidRPr="004E6E64" w:rsidRDefault="00247143" w:rsidP="00247143">
      <w:pPr>
        <w:autoSpaceDE w:val="0"/>
        <w:autoSpaceDN w:val="0"/>
        <w:adjustRightInd w:val="0"/>
        <w:spacing w:after="0" w:line="240" w:lineRule="auto"/>
        <w:rPr>
          <w:rFonts w:ascii="Arial" w:hAnsi="Arial" w:cs="Arial"/>
          <w:b/>
          <w:bCs/>
          <w:color w:val="000000"/>
          <w:sz w:val="24"/>
          <w:szCs w:val="24"/>
        </w:rPr>
      </w:pPr>
      <w:r w:rsidRPr="00247143">
        <w:rPr>
          <w:rFonts w:ascii="Arial" w:hAnsi="Arial" w:cs="Arial"/>
          <w:b/>
          <w:bCs/>
          <w:color w:val="000000"/>
          <w:sz w:val="24"/>
          <w:szCs w:val="24"/>
        </w:rPr>
        <w:t>The details of the information related to the various schemes which are avai</w:t>
      </w:r>
      <w:r w:rsidRPr="004E6E64">
        <w:rPr>
          <w:rFonts w:ascii="Arial" w:hAnsi="Arial" w:cs="Arial"/>
          <w:b/>
          <w:bCs/>
          <w:color w:val="000000"/>
          <w:sz w:val="24"/>
          <w:szCs w:val="24"/>
        </w:rPr>
        <w:t>lable in the electronic format:</w:t>
      </w:r>
    </w:p>
    <w:p w:rsidR="00247143" w:rsidRPr="00247143" w:rsidRDefault="00247143" w:rsidP="00247143">
      <w:pPr>
        <w:autoSpaceDE w:val="0"/>
        <w:autoSpaceDN w:val="0"/>
        <w:adjustRightInd w:val="0"/>
        <w:spacing w:after="0" w:line="240" w:lineRule="auto"/>
        <w:rPr>
          <w:rFonts w:ascii="Arial" w:hAnsi="Arial" w:cs="Arial"/>
          <w:color w:val="000000"/>
          <w:sz w:val="24"/>
          <w:szCs w:val="24"/>
        </w:rPr>
      </w:pPr>
    </w:p>
    <w:p w:rsidR="00247143" w:rsidRPr="004E6E64" w:rsidRDefault="00247143" w:rsidP="00247143">
      <w:pPr>
        <w:rPr>
          <w:rFonts w:ascii="Arial" w:hAnsi="Arial" w:cs="Arial"/>
          <w:color w:val="000000"/>
          <w:sz w:val="24"/>
          <w:szCs w:val="24"/>
        </w:rPr>
      </w:pPr>
      <w:r w:rsidRPr="004E6E64">
        <w:rPr>
          <w:rFonts w:ascii="Arial" w:hAnsi="Arial" w:cs="Arial"/>
          <w:color w:val="000000"/>
          <w:sz w:val="24"/>
          <w:szCs w:val="24"/>
        </w:rPr>
        <w:t xml:space="preserve">The following information is available with the department in electronic form. </w:t>
      </w:r>
    </w:p>
    <w:p w:rsidR="00247143" w:rsidRPr="004E6E64" w:rsidRDefault="00247143"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 xml:space="preserve">College bye laws </w:t>
      </w:r>
    </w:p>
    <w:p w:rsidR="00247143" w:rsidRPr="008E74EA" w:rsidRDefault="00247143"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 xml:space="preserve">Information </w:t>
      </w:r>
      <w:r w:rsidR="007432BD" w:rsidRPr="004E6E64">
        <w:rPr>
          <w:rFonts w:ascii="Arial" w:hAnsi="Arial" w:cs="Arial"/>
          <w:color w:val="000000"/>
          <w:sz w:val="24"/>
          <w:szCs w:val="24"/>
        </w:rPr>
        <w:t>brochure</w:t>
      </w:r>
      <w:r w:rsidRPr="004E6E64">
        <w:rPr>
          <w:rFonts w:ascii="Arial" w:hAnsi="Arial" w:cs="Arial"/>
          <w:color w:val="000000"/>
          <w:sz w:val="24"/>
          <w:szCs w:val="24"/>
        </w:rPr>
        <w:t xml:space="preserve"> </w:t>
      </w:r>
    </w:p>
    <w:p w:rsidR="007432BD" w:rsidRPr="008E74EA" w:rsidRDefault="001A575A"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Aca</w:t>
      </w:r>
      <w:r w:rsidR="007432BD" w:rsidRPr="004E6E64">
        <w:rPr>
          <w:rFonts w:ascii="Arial" w:hAnsi="Arial" w:cs="Arial"/>
          <w:color w:val="000000"/>
          <w:sz w:val="24"/>
          <w:szCs w:val="24"/>
        </w:rPr>
        <w:t xml:space="preserve">demic Information </w:t>
      </w:r>
      <w:proofErr w:type="spellStart"/>
      <w:r w:rsidR="007432BD" w:rsidRPr="004E6E64">
        <w:rPr>
          <w:rFonts w:ascii="Arial" w:hAnsi="Arial" w:cs="Arial"/>
          <w:color w:val="000000"/>
          <w:sz w:val="24"/>
          <w:szCs w:val="24"/>
        </w:rPr>
        <w:t>inculdeing</w:t>
      </w:r>
      <w:proofErr w:type="spellEnd"/>
      <w:r w:rsidR="007432BD" w:rsidRPr="004E6E64">
        <w:rPr>
          <w:rFonts w:ascii="Arial" w:hAnsi="Arial" w:cs="Arial"/>
          <w:color w:val="000000"/>
          <w:sz w:val="24"/>
          <w:szCs w:val="24"/>
        </w:rPr>
        <w:t xml:space="preserve"> notices syllabus, results, seat distribution etc. </w:t>
      </w:r>
    </w:p>
    <w:p w:rsidR="007432BD" w:rsidRPr="008E74EA" w:rsidRDefault="007432BD"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 xml:space="preserve">Notices of </w:t>
      </w:r>
      <w:proofErr w:type="spellStart"/>
      <w:r w:rsidRPr="004E6E64">
        <w:rPr>
          <w:rFonts w:ascii="Arial" w:hAnsi="Arial" w:cs="Arial"/>
          <w:color w:val="000000"/>
          <w:sz w:val="24"/>
          <w:szCs w:val="24"/>
        </w:rPr>
        <w:t>Engg</w:t>
      </w:r>
      <w:proofErr w:type="spellEnd"/>
      <w:r w:rsidRPr="004E6E64">
        <w:rPr>
          <w:rFonts w:ascii="Arial" w:hAnsi="Arial" w:cs="Arial"/>
          <w:color w:val="000000"/>
          <w:sz w:val="24"/>
          <w:szCs w:val="24"/>
        </w:rPr>
        <w:t>. Wing/Poly wing/Management wing</w:t>
      </w:r>
    </w:p>
    <w:p w:rsidR="007432BD" w:rsidRPr="008E74EA" w:rsidRDefault="007432BD"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BOG</w:t>
      </w:r>
    </w:p>
    <w:p w:rsidR="007432BD" w:rsidRPr="008E74EA" w:rsidRDefault="007432BD"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Facilities available in the college</w:t>
      </w:r>
    </w:p>
    <w:p w:rsidR="007432BD" w:rsidRPr="008E74EA" w:rsidRDefault="007432BD"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Academic regulation, UGC regulations and different forms</w:t>
      </w:r>
    </w:p>
    <w:p w:rsidR="007432BD" w:rsidRPr="008E74EA" w:rsidRDefault="007432BD"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Training &amp; Placement</w:t>
      </w:r>
    </w:p>
    <w:p w:rsidR="007432BD" w:rsidRPr="008E74EA" w:rsidRDefault="007432BD"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 xml:space="preserve">Student welfare </w:t>
      </w:r>
    </w:p>
    <w:p w:rsidR="007432BD" w:rsidRPr="004E6E64" w:rsidRDefault="007432BD" w:rsidP="008E74EA">
      <w:pPr>
        <w:pStyle w:val="ListParagraph"/>
        <w:numPr>
          <w:ilvl w:val="0"/>
          <w:numId w:val="8"/>
        </w:numPr>
        <w:ind w:left="426"/>
        <w:rPr>
          <w:rFonts w:ascii="Arial" w:hAnsi="Arial" w:cs="Arial"/>
          <w:color w:val="000000"/>
          <w:sz w:val="24"/>
          <w:szCs w:val="24"/>
        </w:rPr>
      </w:pPr>
      <w:r w:rsidRPr="004E6E64">
        <w:rPr>
          <w:rFonts w:ascii="Arial" w:hAnsi="Arial" w:cs="Arial"/>
          <w:color w:val="000000"/>
          <w:sz w:val="24"/>
          <w:szCs w:val="24"/>
        </w:rPr>
        <w:t xml:space="preserve">Directory of Officers </w:t>
      </w:r>
    </w:p>
    <w:p w:rsidR="007432BD" w:rsidRPr="004E6E64" w:rsidRDefault="007432BD">
      <w:pPr>
        <w:rPr>
          <w:rFonts w:ascii="Arial" w:hAnsi="Arial" w:cs="Arial"/>
          <w:color w:val="000000"/>
          <w:sz w:val="24"/>
          <w:szCs w:val="24"/>
        </w:rPr>
      </w:pPr>
      <w:r w:rsidRPr="004E6E64">
        <w:rPr>
          <w:rFonts w:ascii="Arial" w:hAnsi="Arial" w:cs="Arial"/>
          <w:color w:val="000000"/>
          <w:sz w:val="24"/>
          <w:szCs w:val="24"/>
        </w:rPr>
        <w:br w:type="page"/>
      </w:r>
    </w:p>
    <w:p w:rsidR="007432BD" w:rsidRPr="007432BD" w:rsidRDefault="007432BD" w:rsidP="007432BD">
      <w:pPr>
        <w:autoSpaceDE w:val="0"/>
        <w:autoSpaceDN w:val="0"/>
        <w:adjustRightInd w:val="0"/>
        <w:spacing w:after="0" w:line="240" w:lineRule="auto"/>
        <w:rPr>
          <w:rFonts w:ascii="Arial" w:hAnsi="Arial" w:cs="Arial"/>
          <w:color w:val="000000"/>
          <w:sz w:val="24"/>
          <w:szCs w:val="24"/>
        </w:rPr>
      </w:pPr>
    </w:p>
    <w:p w:rsidR="007432BD" w:rsidRPr="004E6E64" w:rsidRDefault="007432BD" w:rsidP="007432BD">
      <w:pPr>
        <w:rPr>
          <w:rFonts w:ascii="Arial" w:hAnsi="Arial" w:cs="Arial"/>
          <w:b/>
          <w:bCs/>
          <w:color w:val="000000"/>
          <w:sz w:val="28"/>
          <w:szCs w:val="28"/>
        </w:rPr>
      </w:pPr>
      <w:r w:rsidRPr="004E6E64">
        <w:rPr>
          <w:rFonts w:ascii="Arial" w:hAnsi="Arial" w:cs="Arial"/>
          <w:b/>
          <w:bCs/>
          <w:color w:val="000000"/>
          <w:sz w:val="28"/>
          <w:szCs w:val="28"/>
        </w:rPr>
        <w:t>Other Useful Information</w:t>
      </w:r>
    </w:p>
    <w:p w:rsidR="007432BD" w:rsidRPr="004E6E64" w:rsidRDefault="007432BD" w:rsidP="007432BD">
      <w:pPr>
        <w:rPr>
          <w:rFonts w:ascii="Arial" w:hAnsi="Arial" w:cs="Arial"/>
          <w:b/>
          <w:bCs/>
          <w:color w:val="000000"/>
          <w:sz w:val="24"/>
          <w:szCs w:val="24"/>
        </w:rPr>
      </w:pPr>
    </w:p>
    <w:p w:rsidR="007432BD" w:rsidRPr="004E6E64" w:rsidRDefault="007432BD" w:rsidP="007432BD">
      <w:pPr>
        <w:autoSpaceDE w:val="0"/>
        <w:autoSpaceDN w:val="0"/>
        <w:adjustRightInd w:val="0"/>
        <w:spacing w:after="0" w:line="240" w:lineRule="auto"/>
        <w:rPr>
          <w:rFonts w:ascii="Arial" w:hAnsi="Arial" w:cs="Arial"/>
          <w:b/>
          <w:bCs/>
          <w:color w:val="000000"/>
          <w:sz w:val="24"/>
          <w:szCs w:val="24"/>
        </w:rPr>
      </w:pPr>
      <w:r w:rsidRPr="007432BD">
        <w:rPr>
          <w:rFonts w:ascii="Arial" w:hAnsi="Arial" w:cs="Arial"/>
          <w:b/>
          <w:bCs/>
          <w:color w:val="000000"/>
          <w:sz w:val="24"/>
          <w:szCs w:val="24"/>
        </w:rPr>
        <w:t>Frequently Asked Questions and their Answers</w:t>
      </w:r>
      <w:r w:rsidRPr="004E6E64">
        <w:rPr>
          <w:rFonts w:ascii="Arial" w:hAnsi="Arial" w:cs="Arial"/>
          <w:b/>
          <w:bCs/>
          <w:color w:val="000000"/>
          <w:sz w:val="24"/>
          <w:szCs w:val="24"/>
        </w:rPr>
        <w:t>:</w:t>
      </w:r>
    </w:p>
    <w:p w:rsidR="007432BD" w:rsidRPr="004E6E64" w:rsidRDefault="007432BD" w:rsidP="008E74EA">
      <w:pPr>
        <w:autoSpaceDE w:val="0"/>
        <w:autoSpaceDN w:val="0"/>
        <w:adjustRightInd w:val="0"/>
        <w:spacing w:after="0" w:line="240" w:lineRule="auto"/>
        <w:jc w:val="both"/>
        <w:rPr>
          <w:rFonts w:ascii="Arial" w:hAnsi="Arial" w:cs="Arial"/>
          <w:color w:val="000000"/>
          <w:sz w:val="24"/>
          <w:szCs w:val="24"/>
        </w:rPr>
      </w:pPr>
      <w:r w:rsidRPr="007432BD">
        <w:rPr>
          <w:rFonts w:ascii="Arial" w:hAnsi="Arial" w:cs="Arial"/>
          <w:color w:val="000000"/>
          <w:sz w:val="24"/>
          <w:szCs w:val="24"/>
        </w:rPr>
        <w:t xml:space="preserve">Generally question regarding </w:t>
      </w:r>
      <w:r w:rsidRPr="004E6E64">
        <w:rPr>
          <w:rFonts w:ascii="Arial" w:hAnsi="Arial" w:cs="Arial"/>
          <w:color w:val="000000"/>
          <w:sz w:val="24"/>
          <w:szCs w:val="24"/>
        </w:rPr>
        <w:t xml:space="preserve">admission, seat distribution, training &amp; Placement </w:t>
      </w:r>
      <w:proofErr w:type="gramStart"/>
      <w:r w:rsidRPr="004E6E64">
        <w:rPr>
          <w:rFonts w:ascii="Arial" w:hAnsi="Arial" w:cs="Arial"/>
          <w:color w:val="000000"/>
          <w:sz w:val="24"/>
          <w:szCs w:val="24"/>
        </w:rPr>
        <w:t xml:space="preserve">and </w:t>
      </w:r>
      <w:r w:rsidRPr="007432BD">
        <w:rPr>
          <w:rFonts w:ascii="Arial" w:hAnsi="Arial" w:cs="Arial"/>
          <w:color w:val="000000"/>
          <w:sz w:val="24"/>
          <w:szCs w:val="24"/>
        </w:rPr>
        <w:t xml:space="preserve"> regarding</w:t>
      </w:r>
      <w:proofErr w:type="gramEnd"/>
      <w:r w:rsidRPr="007432BD">
        <w:rPr>
          <w:rFonts w:ascii="Arial" w:hAnsi="Arial" w:cs="Arial"/>
          <w:color w:val="000000"/>
          <w:sz w:val="24"/>
          <w:szCs w:val="24"/>
        </w:rPr>
        <w:t xml:space="preserve"> concessions and other facilities which are given to the students. </w:t>
      </w:r>
      <w:r w:rsidRPr="004E6E64">
        <w:rPr>
          <w:rFonts w:ascii="Arial" w:hAnsi="Arial" w:cs="Arial"/>
          <w:color w:val="000000"/>
          <w:sz w:val="24"/>
          <w:szCs w:val="24"/>
        </w:rPr>
        <w:t>T</w:t>
      </w:r>
      <w:r w:rsidRPr="007432BD">
        <w:rPr>
          <w:rFonts w:ascii="Arial" w:hAnsi="Arial" w:cs="Arial"/>
          <w:color w:val="000000"/>
          <w:sz w:val="24"/>
          <w:szCs w:val="24"/>
        </w:rPr>
        <w:t xml:space="preserve">he answers of </w:t>
      </w:r>
      <w:proofErr w:type="gramStart"/>
      <w:r w:rsidRPr="007432BD">
        <w:rPr>
          <w:rFonts w:ascii="Arial" w:hAnsi="Arial" w:cs="Arial"/>
          <w:color w:val="000000"/>
          <w:sz w:val="24"/>
          <w:szCs w:val="24"/>
        </w:rPr>
        <w:t>these question</w:t>
      </w:r>
      <w:proofErr w:type="gramEnd"/>
      <w:r w:rsidRPr="007432BD">
        <w:rPr>
          <w:rFonts w:ascii="Arial" w:hAnsi="Arial" w:cs="Arial"/>
          <w:color w:val="000000"/>
          <w:sz w:val="24"/>
          <w:szCs w:val="24"/>
        </w:rPr>
        <w:t xml:space="preserve"> are given </w:t>
      </w:r>
      <w:r w:rsidRPr="004E6E64">
        <w:rPr>
          <w:rFonts w:ascii="Arial" w:hAnsi="Arial" w:cs="Arial"/>
          <w:color w:val="000000"/>
          <w:sz w:val="24"/>
          <w:szCs w:val="24"/>
        </w:rPr>
        <w:t xml:space="preserve">by the office of the Principal/DR/Dean Academic and Dean Student welfare to the public and also </w:t>
      </w:r>
      <w:r w:rsidRPr="007432BD">
        <w:rPr>
          <w:rFonts w:ascii="Arial" w:hAnsi="Arial" w:cs="Arial"/>
          <w:color w:val="000000"/>
          <w:sz w:val="24"/>
          <w:szCs w:val="24"/>
        </w:rPr>
        <w:t>these answers are published in the prospects</w:t>
      </w:r>
      <w:r w:rsidRPr="004E6E64">
        <w:rPr>
          <w:rFonts w:ascii="Arial" w:hAnsi="Arial" w:cs="Arial"/>
          <w:color w:val="000000"/>
          <w:sz w:val="24"/>
          <w:szCs w:val="24"/>
        </w:rPr>
        <w:t xml:space="preserve"> as well as on college website.</w:t>
      </w: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p>
    <w:p w:rsidR="007432BD" w:rsidRPr="004E6E64" w:rsidRDefault="007432BD" w:rsidP="007432BD">
      <w:pPr>
        <w:autoSpaceDE w:val="0"/>
        <w:autoSpaceDN w:val="0"/>
        <w:adjustRightInd w:val="0"/>
        <w:spacing w:after="0" w:line="240" w:lineRule="auto"/>
        <w:rPr>
          <w:rFonts w:ascii="Arial" w:hAnsi="Arial" w:cs="Arial"/>
          <w:b/>
          <w:bCs/>
          <w:color w:val="000000"/>
          <w:sz w:val="24"/>
          <w:szCs w:val="24"/>
        </w:rPr>
      </w:pPr>
      <w:r w:rsidRPr="007432BD">
        <w:rPr>
          <w:rFonts w:ascii="Arial" w:hAnsi="Arial" w:cs="Arial"/>
          <w:b/>
          <w:bCs/>
          <w:color w:val="000000"/>
          <w:sz w:val="24"/>
          <w:szCs w:val="24"/>
        </w:rPr>
        <w:t xml:space="preserve">Related to seeking information </w:t>
      </w:r>
    </w:p>
    <w:p w:rsidR="007432BD" w:rsidRPr="004E6E64" w:rsidRDefault="007432BD" w:rsidP="007432BD">
      <w:pPr>
        <w:autoSpaceDE w:val="0"/>
        <w:autoSpaceDN w:val="0"/>
        <w:adjustRightInd w:val="0"/>
        <w:spacing w:after="0" w:line="240" w:lineRule="auto"/>
        <w:rPr>
          <w:rFonts w:ascii="Arial" w:hAnsi="Arial" w:cs="Arial"/>
          <w:b/>
          <w:bCs/>
          <w:color w:val="000000"/>
          <w:sz w:val="24"/>
          <w:szCs w:val="24"/>
        </w:rPr>
      </w:pPr>
    </w:p>
    <w:p w:rsidR="007432BD" w:rsidRPr="004E6E64" w:rsidRDefault="007432BD" w:rsidP="007432BD">
      <w:pPr>
        <w:autoSpaceDE w:val="0"/>
        <w:autoSpaceDN w:val="0"/>
        <w:adjustRightInd w:val="0"/>
        <w:spacing w:after="0" w:line="240" w:lineRule="auto"/>
        <w:rPr>
          <w:rFonts w:ascii="Arial" w:hAnsi="Arial" w:cs="Arial"/>
          <w:b/>
          <w:bCs/>
          <w:color w:val="000000"/>
          <w:sz w:val="24"/>
          <w:szCs w:val="24"/>
        </w:rPr>
      </w:pPr>
      <w:r w:rsidRPr="004E6E64">
        <w:rPr>
          <w:rFonts w:ascii="Arial" w:hAnsi="Arial" w:cs="Arial"/>
          <w:b/>
          <w:bCs/>
          <w:color w:val="000000"/>
          <w:sz w:val="24"/>
          <w:szCs w:val="24"/>
        </w:rPr>
        <w:t>Application Form:</w:t>
      </w:r>
    </w:p>
    <w:p w:rsidR="007432BD" w:rsidRPr="004E6E64" w:rsidRDefault="007432BD" w:rsidP="007432BD">
      <w:pPr>
        <w:autoSpaceDE w:val="0"/>
        <w:autoSpaceDN w:val="0"/>
        <w:adjustRightInd w:val="0"/>
        <w:spacing w:after="0" w:line="240" w:lineRule="auto"/>
        <w:rPr>
          <w:rFonts w:ascii="Arial" w:hAnsi="Arial" w:cs="Arial"/>
          <w:b/>
          <w:bCs/>
          <w:color w:val="000000"/>
          <w:sz w:val="24"/>
          <w:szCs w:val="24"/>
        </w:rPr>
      </w:pP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r w:rsidRPr="007432BD">
        <w:rPr>
          <w:rFonts w:ascii="Arial" w:hAnsi="Arial" w:cs="Arial"/>
          <w:color w:val="000000"/>
          <w:sz w:val="24"/>
          <w:szCs w:val="24"/>
        </w:rPr>
        <w:t xml:space="preserve">To </w:t>
      </w: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r w:rsidRPr="007432BD">
        <w:rPr>
          <w:rFonts w:ascii="Arial" w:hAnsi="Arial" w:cs="Arial"/>
          <w:color w:val="000000"/>
          <w:sz w:val="24"/>
          <w:szCs w:val="24"/>
        </w:rPr>
        <w:t xml:space="preserve">The Public Information Officer/ Assistant Public Information Officer (Name of the Office with address) </w:t>
      </w: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r w:rsidRPr="004E6E64">
        <w:rPr>
          <w:rFonts w:ascii="Arial" w:hAnsi="Arial" w:cs="Arial"/>
          <w:color w:val="000000"/>
          <w:sz w:val="24"/>
          <w:szCs w:val="24"/>
        </w:rPr>
        <w:t xml:space="preserve">(1) </w:t>
      </w:r>
      <w:r w:rsidRPr="007432BD">
        <w:rPr>
          <w:rFonts w:ascii="Arial" w:hAnsi="Arial" w:cs="Arial"/>
          <w:color w:val="000000"/>
          <w:sz w:val="24"/>
          <w:szCs w:val="24"/>
        </w:rPr>
        <w:t xml:space="preserve">Full Name of the applicant </w:t>
      </w: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r w:rsidRPr="007432BD">
        <w:rPr>
          <w:rFonts w:ascii="Arial" w:hAnsi="Arial" w:cs="Arial"/>
          <w:color w:val="000000"/>
          <w:sz w:val="24"/>
          <w:szCs w:val="24"/>
        </w:rPr>
        <w:t xml:space="preserve">(2) Address </w:t>
      </w: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r w:rsidRPr="007432BD">
        <w:rPr>
          <w:rFonts w:ascii="Arial" w:hAnsi="Arial" w:cs="Arial"/>
          <w:color w:val="000000"/>
          <w:sz w:val="24"/>
          <w:szCs w:val="24"/>
        </w:rPr>
        <w:t xml:space="preserve">(3) Particulars of information required </w:t>
      </w:r>
    </w:p>
    <w:p w:rsidR="007432BD" w:rsidRPr="004E6E64" w:rsidRDefault="007432BD" w:rsidP="007432BD">
      <w:pPr>
        <w:autoSpaceDE w:val="0"/>
        <w:autoSpaceDN w:val="0"/>
        <w:adjustRightInd w:val="0"/>
        <w:spacing w:after="0" w:line="240" w:lineRule="auto"/>
        <w:ind w:firstLine="720"/>
        <w:rPr>
          <w:rFonts w:ascii="Arial" w:hAnsi="Arial" w:cs="Arial"/>
          <w:color w:val="000000"/>
          <w:sz w:val="24"/>
          <w:szCs w:val="24"/>
        </w:rPr>
      </w:pPr>
      <w:r w:rsidRPr="007432BD">
        <w:rPr>
          <w:rFonts w:ascii="Arial" w:hAnsi="Arial" w:cs="Arial"/>
          <w:color w:val="000000"/>
          <w:sz w:val="24"/>
          <w:szCs w:val="24"/>
        </w:rPr>
        <w:t>(</w:t>
      </w:r>
      <w:proofErr w:type="spellStart"/>
      <w:r w:rsidRPr="007432BD">
        <w:rPr>
          <w:rFonts w:ascii="Arial" w:hAnsi="Arial" w:cs="Arial"/>
          <w:color w:val="000000"/>
          <w:sz w:val="24"/>
          <w:szCs w:val="24"/>
        </w:rPr>
        <w:t>i</w:t>
      </w:r>
      <w:proofErr w:type="spellEnd"/>
      <w:r w:rsidRPr="007432BD">
        <w:rPr>
          <w:rFonts w:ascii="Arial" w:hAnsi="Arial" w:cs="Arial"/>
          <w:color w:val="000000"/>
          <w:sz w:val="24"/>
          <w:szCs w:val="24"/>
        </w:rPr>
        <w:t xml:space="preserve">) Subject matter of information* </w:t>
      </w:r>
    </w:p>
    <w:p w:rsidR="007432BD" w:rsidRPr="007432BD" w:rsidRDefault="007432BD" w:rsidP="007432BD">
      <w:pPr>
        <w:autoSpaceDE w:val="0"/>
        <w:autoSpaceDN w:val="0"/>
        <w:adjustRightInd w:val="0"/>
        <w:spacing w:after="0" w:line="240" w:lineRule="auto"/>
        <w:ind w:left="720"/>
        <w:rPr>
          <w:rFonts w:ascii="Arial" w:hAnsi="Arial" w:cs="Arial"/>
          <w:color w:val="000000"/>
          <w:sz w:val="24"/>
          <w:szCs w:val="24"/>
        </w:rPr>
      </w:pPr>
      <w:r w:rsidRPr="007432BD">
        <w:rPr>
          <w:rFonts w:ascii="Arial" w:hAnsi="Arial" w:cs="Arial"/>
          <w:color w:val="000000"/>
          <w:sz w:val="24"/>
          <w:szCs w:val="24"/>
        </w:rPr>
        <w:t xml:space="preserve">(ii) The period to which the information relates** </w:t>
      </w:r>
    </w:p>
    <w:p w:rsidR="007432BD" w:rsidRPr="007432BD" w:rsidRDefault="007432BD" w:rsidP="007432BD">
      <w:pPr>
        <w:autoSpaceDE w:val="0"/>
        <w:autoSpaceDN w:val="0"/>
        <w:adjustRightInd w:val="0"/>
        <w:spacing w:after="160" w:line="240" w:lineRule="auto"/>
        <w:ind w:left="720" w:firstLine="720"/>
        <w:rPr>
          <w:rFonts w:ascii="Arial" w:hAnsi="Arial" w:cs="Arial"/>
          <w:color w:val="000000"/>
          <w:sz w:val="24"/>
          <w:szCs w:val="24"/>
        </w:rPr>
      </w:pPr>
      <w:r w:rsidRPr="007432BD">
        <w:rPr>
          <w:rFonts w:ascii="Arial" w:hAnsi="Arial" w:cs="Arial"/>
          <w:color w:val="000000"/>
          <w:sz w:val="24"/>
          <w:szCs w:val="24"/>
        </w:rPr>
        <w:t>(</w:t>
      </w:r>
      <w:proofErr w:type="spellStart"/>
      <w:r w:rsidRPr="007432BD">
        <w:rPr>
          <w:rFonts w:ascii="Arial" w:hAnsi="Arial" w:cs="Arial"/>
          <w:color w:val="000000"/>
          <w:sz w:val="24"/>
          <w:szCs w:val="24"/>
        </w:rPr>
        <w:t>i</w:t>
      </w:r>
      <w:proofErr w:type="spellEnd"/>
      <w:r w:rsidRPr="007432BD">
        <w:rPr>
          <w:rFonts w:ascii="Arial" w:hAnsi="Arial" w:cs="Arial"/>
          <w:color w:val="000000"/>
          <w:sz w:val="24"/>
          <w:szCs w:val="24"/>
        </w:rPr>
        <w:t xml:space="preserve">) Description of the information required*** </w:t>
      </w:r>
    </w:p>
    <w:p w:rsidR="007432BD" w:rsidRPr="007432BD" w:rsidRDefault="007432BD" w:rsidP="007432BD">
      <w:pPr>
        <w:autoSpaceDE w:val="0"/>
        <w:autoSpaceDN w:val="0"/>
        <w:adjustRightInd w:val="0"/>
        <w:spacing w:after="0" w:line="240" w:lineRule="auto"/>
        <w:ind w:left="1440"/>
        <w:rPr>
          <w:rFonts w:ascii="Arial" w:hAnsi="Arial" w:cs="Arial"/>
          <w:color w:val="000000"/>
          <w:sz w:val="24"/>
          <w:szCs w:val="24"/>
        </w:rPr>
      </w:pPr>
      <w:r w:rsidRPr="007432BD">
        <w:rPr>
          <w:rFonts w:ascii="Arial" w:hAnsi="Arial" w:cs="Arial"/>
          <w:color w:val="000000"/>
          <w:sz w:val="24"/>
          <w:szCs w:val="24"/>
        </w:rPr>
        <w:t xml:space="preserve">(ii) Whether information is required by post </w:t>
      </w:r>
      <w:proofErr w:type="gramStart"/>
      <w:r w:rsidRPr="007432BD">
        <w:rPr>
          <w:rFonts w:ascii="Arial" w:hAnsi="Arial" w:cs="Arial"/>
          <w:color w:val="000000"/>
          <w:sz w:val="24"/>
          <w:szCs w:val="24"/>
        </w:rPr>
        <w:t>Or</w:t>
      </w:r>
      <w:proofErr w:type="gramEnd"/>
      <w:r w:rsidRPr="007432BD">
        <w:rPr>
          <w:rFonts w:ascii="Arial" w:hAnsi="Arial" w:cs="Arial"/>
          <w:color w:val="000000"/>
          <w:sz w:val="24"/>
          <w:szCs w:val="24"/>
        </w:rPr>
        <w:t xml:space="preserve"> in person (“the actual postal charges shall be included in additional fees) </w:t>
      </w:r>
    </w:p>
    <w:p w:rsidR="007432BD" w:rsidRPr="007432BD" w:rsidRDefault="007432BD" w:rsidP="007432BD">
      <w:pPr>
        <w:autoSpaceDE w:val="0"/>
        <w:autoSpaceDN w:val="0"/>
        <w:adjustRightInd w:val="0"/>
        <w:spacing w:after="0" w:line="240" w:lineRule="auto"/>
        <w:ind w:left="720" w:firstLine="720"/>
        <w:rPr>
          <w:rFonts w:ascii="Arial" w:hAnsi="Arial" w:cs="Arial"/>
          <w:color w:val="000000"/>
          <w:sz w:val="24"/>
          <w:szCs w:val="24"/>
        </w:rPr>
      </w:pPr>
      <w:r w:rsidRPr="004E6E64">
        <w:rPr>
          <w:rFonts w:ascii="Arial" w:hAnsi="Arial" w:cs="Arial"/>
          <w:color w:val="000000"/>
          <w:sz w:val="24"/>
          <w:szCs w:val="24"/>
        </w:rPr>
        <w:t xml:space="preserve">(iii) In case by </w:t>
      </w:r>
      <w:proofErr w:type="gramStart"/>
      <w:r w:rsidRPr="004E6E64">
        <w:rPr>
          <w:rFonts w:ascii="Arial" w:hAnsi="Arial" w:cs="Arial"/>
          <w:color w:val="000000"/>
          <w:sz w:val="24"/>
          <w:szCs w:val="24"/>
        </w:rPr>
        <w:t>post(</w:t>
      </w:r>
      <w:proofErr w:type="gramEnd"/>
      <w:r w:rsidRPr="007432BD">
        <w:rPr>
          <w:rFonts w:ascii="Arial" w:hAnsi="Arial" w:cs="Arial"/>
          <w:color w:val="000000"/>
          <w:sz w:val="24"/>
          <w:szCs w:val="24"/>
        </w:rPr>
        <w:t xml:space="preserve">Ordinary, Registered or Speed Post) </w:t>
      </w:r>
    </w:p>
    <w:p w:rsidR="007432BD" w:rsidRPr="007432BD" w:rsidRDefault="007432BD" w:rsidP="007432BD">
      <w:pPr>
        <w:autoSpaceDE w:val="0"/>
        <w:autoSpaceDN w:val="0"/>
        <w:adjustRightInd w:val="0"/>
        <w:spacing w:after="0" w:line="240" w:lineRule="auto"/>
        <w:rPr>
          <w:rFonts w:ascii="Arial" w:hAnsi="Arial" w:cs="Arial"/>
          <w:color w:val="000000"/>
          <w:sz w:val="24"/>
          <w:szCs w:val="24"/>
        </w:rPr>
      </w:pP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p>
    <w:p w:rsidR="007432BD" w:rsidRPr="004E6E64" w:rsidRDefault="007432BD" w:rsidP="007432BD">
      <w:pPr>
        <w:autoSpaceDE w:val="0"/>
        <w:autoSpaceDN w:val="0"/>
        <w:adjustRightInd w:val="0"/>
        <w:spacing w:after="0" w:line="240" w:lineRule="auto"/>
        <w:ind w:left="4320" w:firstLine="720"/>
        <w:rPr>
          <w:rFonts w:ascii="Arial" w:hAnsi="Arial" w:cs="Arial"/>
          <w:color w:val="000000"/>
          <w:sz w:val="24"/>
          <w:szCs w:val="24"/>
        </w:rPr>
      </w:pPr>
      <w:r w:rsidRPr="007432BD">
        <w:rPr>
          <w:rFonts w:ascii="Arial" w:hAnsi="Arial" w:cs="Arial"/>
          <w:color w:val="000000"/>
          <w:sz w:val="24"/>
          <w:szCs w:val="24"/>
        </w:rPr>
        <w:t xml:space="preserve">Place Signature of the applicant Date </w:t>
      </w:r>
    </w:p>
    <w:p w:rsidR="007432BD" w:rsidRPr="004E6E64" w:rsidRDefault="007432BD" w:rsidP="007432BD">
      <w:pPr>
        <w:autoSpaceDE w:val="0"/>
        <w:autoSpaceDN w:val="0"/>
        <w:adjustRightInd w:val="0"/>
        <w:spacing w:after="0" w:line="240" w:lineRule="auto"/>
        <w:rPr>
          <w:rFonts w:ascii="Arial" w:hAnsi="Arial" w:cs="Arial"/>
          <w:color w:val="000000"/>
          <w:sz w:val="24"/>
          <w:szCs w:val="24"/>
        </w:rPr>
      </w:pPr>
    </w:p>
    <w:p w:rsidR="007432BD" w:rsidRPr="007432BD" w:rsidRDefault="007432BD" w:rsidP="007432BD">
      <w:pPr>
        <w:autoSpaceDE w:val="0"/>
        <w:autoSpaceDN w:val="0"/>
        <w:adjustRightInd w:val="0"/>
        <w:spacing w:after="0" w:line="240" w:lineRule="auto"/>
        <w:rPr>
          <w:rFonts w:ascii="Arial" w:hAnsi="Arial" w:cs="Arial"/>
          <w:color w:val="000000"/>
          <w:sz w:val="24"/>
          <w:szCs w:val="24"/>
        </w:rPr>
      </w:pPr>
    </w:p>
    <w:p w:rsidR="008E74EA" w:rsidRDefault="008E74EA" w:rsidP="008E74EA">
      <w:pPr>
        <w:rPr>
          <w:rFonts w:ascii="Arial" w:hAnsi="Arial" w:cs="Arial"/>
          <w:color w:val="000000"/>
          <w:sz w:val="24"/>
          <w:szCs w:val="24"/>
        </w:rPr>
      </w:pPr>
    </w:p>
    <w:p w:rsidR="008E74EA" w:rsidRDefault="008E74EA" w:rsidP="008E74EA">
      <w:pPr>
        <w:rPr>
          <w:rFonts w:ascii="Arial" w:hAnsi="Arial" w:cs="Arial"/>
          <w:color w:val="000000"/>
          <w:sz w:val="24"/>
          <w:szCs w:val="24"/>
        </w:rPr>
      </w:pPr>
    </w:p>
    <w:p w:rsidR="008E74EA" w:rsidRDefault="007432BD" w:rsidP="008E74EA">
      <w:pPr>
        <w:jc w:val="both"/>
        <w:rPr>
          <w:rFonts w:ascii="Arial" w:hAnsi="Arial" w:cs="Arial"/>
          <w:color w:val="000000"/>
          <w:sz w:val="24"/>
          <w:szCs w:val="24"/>
        </w:rPr>
      </w:pPr>
      <w:r w:rsidRPr="004E6E64">
        <w:rPr>
          <w:rFonts w:ascii="Arial" w:hAnsi="Arial" w:cs="Arial"/>
          <w:color w:val="000000"/>
          <w:sz w:val="24"/>
          <w:szCs w:val="24"/>
        </w:rPr>
        <w:t>Acknowledg</w:t>
      </w:r>
      <w:r w:rsidR="008E74EA">
        <w:rPr>
          <w:rFonts w:ascii="Arial" w:hAnsi="Arial" w:cs="Arial"/>
          <w:color w:val="000000"/>
          <w:sz w:val="24"/>
          <w:szCs w:val="24"/>
        </w:rPr>
        <w:t>ement Received your application d</w:t>
      </w:r>
      <w:r w:rsidRPr="004E6E64">
        <w:rPr>
          <w:rFonts w:ascii="Arial" w:hAnsi="Arial" w:cs="Arial"/>
          <w:color w:val="000000"/>
          <w:sz w:val="24"/>
          <w:szCs w:val="24"/>
        </w:rPr>
        <w:t xml:space="preserve">ate___________________________ vide Diary </w:t>
      </w:r>
      <w:proofErr w:type="spellStart"/>
      <w:r w:rsidRPr="004E6E64">
        <w:rPr>
          <w:rFonts w:ascii="Arial" w:hAnsi="Arial" w:cs="Arial"/>
          <w:color w:val="000000"/>
          <w:sz w:val="24"/>
          <w:szCs w:val="24"/>
        </w:rPr>
        <w:t>No.________________________________dated</w:t>
      </w:r>
      <w:proofErr w:type="spellEnd"/>
      <w:r w:rsidRPr="004E6E64">
        <w:rPr>
          <w:rFonts w:ascii="Arial" w:hAnsi="Arial" w:cs="Arial"/>
          <w:color w:val="000000"/>
          <w:sz w:val="24"/>
          <w:szCs w:val="24"/>
        </w:rPr>
        <w:t xml:space="preserve">_________________. </w:t>
      </w:r>
    </w:p>
    <w:p w:rsidR="008E74EA" w:rsidRDefault="008E74EA" w:rsidP="008E74EA">
      <w:pPr>
        <w:jc w:val="both"/>
        <w:rPr>
          <w:rFonts w:ascii="Arial" w:hAnsi="Arial" w:cs="Arial"/>
          <w:color w:val="000000"/>
          <w:sz w:val="24"/>
          <w:szCs w:val="24"/>
        </w:rPr>
      </w:pPr>
    </w:p>
    <w:p w:rsidR="008E74EA" w:rsidRDefault="008E74EA" w:rsidP="008E74EA">
      <w:pPr>
        <w:jc w:val="both"/>
        <w:rPr>
          <w:rFonts w:ascii="Arial" w:hAnsi="Arial" w:cs="Arial"/>
          <w:color w:val="000000"/>
          <w:sz w:val="24"/>
          <w:szCs w:val="24"/>
        </w:rPr>
      </w:pPr>
    </w:p>
    <w:p w:rsidR="007432BD" w:rsidRPr="004E6E64" w:rsidRDefault="007432BD" w:rsidP="008E74EA">
      <w:pPr>
        <w:jc w:val="both"/>
        <w:rPr>
          <w:rFonts w:ascii="Arial" w:hAnsi="Arial" w:cs="Arial"/>
          <w:color w:val="000000"/>
          <w:sz w:val="24"/>
          <w:szCs w:val="24"/>
        </w:rPr>
      </w:pPr>
      <w:r w:rsidRPr="004E6E64">
        <w:rPr>
          <w:rFonts w:ascii="Arial" w:hAnsi="Arial" w:cs="Arial"/>
          <w:color w:val="000000"/>
          <w:sz w:val="24"/>
          <w:szCs w:val="24"/>
        </w:rPr>
        <w:t xml:space="preserve">Signatures of Public Information Officer/ Assistant Public Information Officer Name of the Department/Office__________________________ </w:t>
      </w:r>
    </w:p>
    <w:p w:rsidR="007432BD" w:rsidRPr="004E6E64" w:rsidRDefault="007432BD" w:rsidP="007432BD">
      <w:pPr>
        <w:rPr>
          <w:rFonts w:ascii="Arial" w:hAnsi="Arial" w:cs="Arial"/>
          <w:color w:val="000000"/>
          <w:sz w:val="24"/>
          <w:szCs w:val="24"/>
        </w:rPr>
      </w:pPr>
    </w:p>
    <w:p w:rsidR="007432BD" w:rsidRPr="004E6E64" w:rsidRDefault="007432BD" w:rsidP="007432BD">
      <w:pPr>
        <w:rPr>
          <w:rFonts w:ascii="Arial" w:hAnsi="Arial" w:cs="Arial"/>
          <w:b/>
          <w:bCs/>
          <w:color w:val="000000"/>
          <w:sz w:val="24"/>
          <w:szCs w:val="24"/>
        </w:rPr>
      </w:pPr>
      <w:r w:rsidRPr="004E6E64">
        <w:rPr>
          <w:rFonts w:ascii="Arial" w:hAnsi="Arial" w:cs="Arial"/>
          <w:b/>
          <w:bCs/>
          <w:color w:val="000000"/>
          <w:sz w:val="24"/>
          <w:szCs w:val="24"/>
        </w:rPr>
        <w:lastRenderedPageBreak/>
        <w:t xml:space="preserve">Fee </w:t>
      </w:r>
    </w:p>
    <w:p w:rsidR="007C7FE6" w:rsidRPr="004E6E64" w:rsidRDefault="007432BD" w:rsidP="008E74EA">
      <w:pPr>
        <w:jc w:val="both"/>
        <w:rPr>
          <w:rFonts w:ascii="Arial" w:hAnsi="Arial" w:cs="Arial"/>
          <w:color w:val="000000"/>
          <w:sz w:val="24"/>
          <w:szCs w:val="24"/>
        </w:rPr>
      </w:pPr>
      <w:r w:rsidRPr="004E6E64">
        <w:rPr>
          <w:rFonts w:ascii="Arial" w:hAnsi="Arial" w:cs="Arial"/>
          <w:color w:val="000000"/>
          <w:sz w:val="24"/>
          <w:szCs w:val="24"/>
        </w:rPr>
        <w:t xml:space="preserve">(1) An application for obtaining any information under sub section (1) of section 6 shall be accompanied with a fee of Rupees ten. </w:t>
      </w:r>
    </w:p>
    <w:p w:rsidR="007C7FE6" w:rsidRPr="004E6E64" w:rsidRDefault="007432BD" w:rsidP="008E74EA">
      <w:pPr>
        <w:jc w:val="both"/>
        <w:rPr>
          <w:rFonts w:ascii="Arial" w:hAnsi="Arial" w:cs="Arial"/>
          <w:color w:val="000000"/>
          <w:sz w:val="24"/>
          <w:szCs w:val="24"/>
        </w:rPr>
      </w:pPr>
      <w:r w:rsidRPr="004E6E64">
        <w:rPr>
          <w:rFonts w:ascii="Arial" w:hAnsi="Arial" w:cs="Arial"/>
          <w:color w:val="000000"/>
          <w:sz w:val="24"/>
          <w:szCs w:val="24"/>
        </w:rPr>
        <w:t xml:space="preserve">(2) For providing information under sub-section (1) of section 7, the fee shall be charged from the applicant at the following rates, namely:- </w:t>
      </w:r>
    </w:p>
    <w:p w:rsidR="007C7FE6" w:rsidRPr="004E6E64" w:rsidRDefault="007432BD" w:rsidP="008E74EA">
      <w:pPr>
        <w:ind w:left="720"/>
        <w:jc w:val="both"/>
        <w:rPr>
          <w:rFonts w:ascii="Arial" w:hAnsi="Arial" w:cs="Arial"/>
          <w:color w:val="000000"/>
          <w:sz w:val="24"/>
          <w:szCs w:val="24"/>
        </w:rPr>
      </w:pPr>
      <w:r w:rsidRPr="004E6E64">
        <w:rPr>
          <w:rFonts w:ascii="Arial" w:hAnsi="Arial" w:cs="Arial"/>
          <w:color w:val="000000"/>
          <w:sz w:val="24"/>
          <w:szCs w:val="24"/>
        </w:rPr>
        <w:t xml:space="preserve">(a) </w:t>
      </w:r>
      <w:proofErr w:type="spellStart"/>
      <w:r w:rsidRPr="004E6E64">
        <w:rPr>
          <w:rFonts w:ascii="Arial" w:hAnsi="Arial" w:cs="Arial"/>
          <w:color w:val="000000"/>
          <w:sz w:val="24"/>
          <w:szCs w:val="24"/>
        </w:rPr>
        <w:t>Rs</w:t>
      </w:r>
      <w:proofErr w:type="spellEnd"/>
      <w:r w:rsidRPr="004E6E64">
        <w:rPr>
          <w:rFonts w:ascii="Arial" w:hAnsi="Arial" w:cs="Arial"/>
          <w:color w:val="000000"/>
          <w:sz w:val="24"/>
          <w:szCs w:val="24"/>
        </w:rPr>
        <w:t>. 2/- for each page in A-4 or A-3 size paper, created or copied; and</w:t>
      </w:r>
    </w:p>
    <w:p w:rsidR="007C7FE6" w:rsidRPr="004E6E64" w:rsidRDefault="007432BD" w:rsidP="008E74EA">
      <w:pPr>
        <w:ind w:left="720"/>
        <w:jc w:val="both"/>
        <w:rPr>
          <w:rFonts w:ascii="Arial" w:hAnsi="Arial" w:cs="Arial"/>
          <w:color w:val="000000"/>
          <w:sz w:val="24"/>
          <w:szCs w:val="24"/>
        </w:rPr>
      </w:pPr>
      <w:proofErr w:type="spellStart"/>
      <w:proofErr w:type="gramStart"/>
      <w:r w:rsidRPr="004E6E64">
        <w:rPr>
          <w:rFonts w:ascii="Arial" w:hAnsi="Arial" w:cs="Arial"/>
          <w:color w:val="000000"/>
          <w:sz w:val="24"/>
          <w:szCs w:val="24"/>
        </w:rPr>
        <w:t>pecified</w:t>
      </w:r>
      <w:proofErr w:type="spellEnd"/>
      <w:proofErr w:type="gramEnd"/>
      <w:r w:rsidRPr="004E6E64">
        <w:rPr>
          <w:rFonts w:ascii="Arial" w:hAnsi="Arial" w:cs="Arial"/>
          <w:color w:val="000000"/>
          <w:sz w:val="24"/>
          <w:szCs w:val="24"/>
        </w:rPr>
        <w:t xml:space="preserve"> in clause (a) the actual cost price of such a paper shall be charged. </w:t>
      </w:r>
    </w:p>
    <w:p w:rsidR="007C7FE6" w:rsidRPr="004E6E64" w:rsidRDefault="007432BD" w:rsidP="008E74EA">
      <w:pPr>
        <w:jc w:val="both"/>
        <w:rPr>
          <w:rFonts w:ascii="Arial" w:hAnsi="Arial" w:cs="Arial"/>
          <w:color w:val="000000"/>
          <w:sz w:val="24"/>
          <w:szCs w:val="24"/>
        </w:rPr>
      </w:pPr>
      <w:r w:rsidRPr="004E6E64">
        <w:rPr>
          <w:rFonts w:ascii="Arial" w:hAnsi="Arial" w:cs="Arial"/>
          <w:color w:val="000000"/>
          <w:sz w:val="24"/>
          <w:szCs w:val="24"/>
        </w:rPr>
        <w:t xml:space="preserve">(3) For providing information under sub-section (5) of section 7, the fee shall be charged from the applicant at the following rates, namely:- </w:t>
      </w:r>
    </w:p>
    <w:p w:rsidR="007C7FE6" w:rsidRPr="004E6E64" w:rsidRDefault="007432BD" w:rsidP="008E74EA">
      <w:pPr>
        <w:ind w:left="720"/>
        <w:jc w:val="both"/>
        <w:rPr>
          <w:rFonts w:ascii="Arial" w:hAnsi="Arial" w:cs="Arial"/>
          <w:color w:val="000000"/>
          <w:sz w:val="24"/>
          <w:szCs w:val="24"/>
        </w:rPr>
      </w:pPr>
      <w:r w:rsidRPr="004E6E64">
        <w:rPr>
          <w:rFonts w:ascii="Arial" w:hAnsi="Arial" w:cs="Arial"/>
          <w:color w:val="000000"/>
          <w:sz w:val="24"/>
          <w:szCs w:val="24"/>
        </w:rPr>
        <w:t xml:space="preserve">(a) </w:t>
      </w:r>
      <w:proofErr w:type="spellStart"/>
      <w:r w:rsidRPr="004E6E64">
        <w:rPr>
          <w:rFonts w:ascii="Arial" w:hAnsi="Arial" w:cs="Arial"/>
          <w:color w:val="000000"/>
          <w:sz w:val="24"/>
          <w:szCs w:val="24"/>
        </w:rPr>
        <w:t>Rs</w:t>
      </w:r>
      <w:proofErr w:type="spellEnd"/>
      <w:r w:rsidRPr="004E6E64">
        <w:rPr>
          <w:rFonts w:ascii="Arial" w:hAnsi="Arial" w:cs="Arial"/>
          <w:color w:val="000000"/>
          <w:sz w:val="24"/>
          <w:szCs w:val="24"/>
        </w:rPr>
        <w:t xml:space="preserve">. 50/- for providing information in floppy; </w:t>
      </w:r>
    </w:p>
    <w:p w:rsidR="007C7FE6" w:rsidRPr="004E6E64" w:rsidRDefault="007432BD" w:rsidP="008E74EA">
      <w:pPr>
        <w:ind w:left="720"/>
        <w:jc w:val="both"/>
        <w:rPr>
          <w:rFonts w:ascii="Arial" w:hAnsi="Arial" w:cs="Arial"/>
          <w:color w:val="000000"/>
          <w:sz w:val="24"/>
          <w:szCs w:val="24"/>
        </w:rPr>
      </w:pPr>
      <w:r w:rsidRPr="004E6E64">
        <w:rPr>
          <w:rFonts w:ascii="Arial" w:hAnsi="Arial" w:cs="Arial"/>
          <w:color w:val="000000"/>
          <w:sz w:val="24"/>
          <w:szCs w:val="24"/>
        </w:rPr>
        <w:t xml:space="preserve">(b) </w:t>
      </w:r>
      <w:proofErr w:type="spellStart"/>
      <w:r w:rsidRPr="004E6E64">
        <w:rPr>
          <w:rFonts w:ascii="Arial" w:hAnsi="Arial" w:cs="Arial"/>
          <w:color w:val="000000"/>
          <w:sz w:val="24"/>
          <w:szCs w:val="24"/>
        </w:rPr>
        <w:t>Rs</w:t>
      </w:r>
      <w:proofErr w:type="spellEnd"/>
      <w:r w:rsidRPr="004E6E64">
        <w:rPr>
          <w:rFonts w:ascii="Arial" w:hAnsi="Arial" w:cs="Arial"/>
          <w:color w:val="000000"/>
          <w:sz w:val="24"/>
          <w:szCs w:val="24"/>
        </w:rPr>
        <w:t>. 50/- for providing information in diskettes and</w:t>
      </w:r>
    </w:p>
    <w:p w:rsidR="007C7FE6" w:rsidRPr="004E6E64" w:rsidRDefault="007432BD" w:rsidP="008E74EA">
      <w:pPr>
        <w:ind w:left="720"/>
        <w:jc w:val="both"/>
        <w:rPr>
          <w:rFonts w:ascii="Arial" w:hAnsi="Arial" w:cs="Arial"/>
          <w:color w:val="000000"/>
          <w:sz w:val="24"/>
          <w:szCs w:val="24"/>
        </w:rPr>
      </w:pPr>
      <w:r w:rsidRPr="004E6E64">
        <w:rPr>
          <w:rFonts w:ascii="Arial" w:hAnsi="Arial" w:cs="Arial"/>
          <w:color w:val="000000"/>
          <w:sz w:val="24"/>
          <w:szCs w:val="24"/>
        </w:rPr>
        <w:t xml:space="preserve">(c) If information sought is of such a nature, which is contained in a printed document of which a price has been fixed, then that information will be provided after charging the price, fixed for that printed document. However, if only an extract or page of such a printed document is asked for, then a fee of </w:t>
      </w:r>
      <w:proofErr w:type="spellStart"/>
      <w:r w:rsidRPr="004E6E64">
        <w:rPr>
          <w:rFonts w:ascii="Arial" w:hAnsi="Arial" w:cs="Arial"/>
          <w:color w:val="000000"/>
          <w:sz w:val="24"/>
          <w:szCs w:val="24"/>
        </w:rPr>
        <w:t>Rs</w:t>
      </w:r>
      <w:proofErr w:type="spellEnd"/>
      <w:r w:rsidRPr="004E6E64">
        <w:rPr>
          <w:rFonts w:ascii="Arial" w:hAnsi="Arial" w:cs="Arial"/>
          <w:color w:val="000000"/>
          <w:sz w:val="24"/>
          <w:szCs w:val="24"/>
        </w:rPr>
        <w:t xml:space="preserve">. 10/- per page shall be charged from the applicant. </w:t>
      </w:r>
    </w:p>
    <w:p w:rsidR="007432BD" w:rsidRPr="004E6E64" w:rsidRDefault="007432BD" w:rsidP="008E74EA">
      <w:pPr>
        <w:jc w:val="both"/>
        <w:rPr>
          <w:rFonts w:ascii="Arial" w:hAnsi="Arial" w:cs="Arial"/>
          <w:sz w:val="24"/>
          <w:szCs w:val="24"/>
        </w:rPr>
      </w:pPr>
      <w:r w:rsidRPr="004E6E64">
        <w:rPr>
          <w:rFonts w:ascii="Arial" w:hAnsi="Arial" w:cs="Arial"/>
          <w:color w:val="000000"/>
          <w:sz w:val="24"/>
          <w:szCs w:val="24"/>
        </w:rPr>
        <w:t>(4) No fee for inspection of record shall be charged, if such an inspection is made for one hour only. However, if inspection is made for a period of more than one hour, then a fee of rupees ten shall be charged for every fifteen minutes in excess of first hour. Every fraction of the period above fifteen minutes shall be construed as a complete period of fifteen minutes and it shall be charged as full period of fifteen minutes.</w:t>
      </w:r>
    </w:p>
    <w:sectPr w:rsidR="007432BD" w:rsidRPr="004E6E64" w:rsidSect="008C4CD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87" w:rsidRDefault="000E1687" w:rsidP="00424FB2">
      <w:pPr>
        <w:spacing w:after="0" w:line="240" w:lineRule="auto"/>
      </w:pPr>
      <w:r>
        <w:separator/>
      </w:r>
    </w:p>
  </w:endnote>
  <w:endnote w:type="continuationSeparator" w:id="0">
    <w:p w:rsidR="000E1687" w:rsidRDefault="000E1687" w:rsidP="0042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87" w:rsidRDefault="000E1687" w:rsidP="00424FB2">
      <w:pPr>
        <w:spacing w:after="0" w:line="240" w:lineRule="auto"/>
      </w:pPr>
      <w:r>
        <w:separator/>
      </w:r>
    </w:p>
  </w:footnote>
  <w:footnote w:type="continuationSeparator" w:id="0">
    <w:p w:rsidR="000E1687" w:rsidRDefault="000E1687" w:rsidP="00424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14FE"/>
    <w:multiLevelType w:val="hybridMultilevel"/>
    <w:tmpl w:val="CF385590"/>
    <w:lvl w:ilvl="0" w:tplc="DFEE4B0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5A50ACA"/>
    <w:multiLevelType w:val="hybridMultilevel"/>
    <w:tmpl w:val="17EC2D4A"/>
    <w:lvl w:ilvl="0" w:tplc="4DBEFD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954CA4"/>
    <w:multiLevelType w:val="hybridMultilevel"/>
    <w:tmpl w:val="CE88F388"/>
    <w:lvl w:ilvl="0" w:tplc="2B64E93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C107C96"/>
    <w:multiLevelType w:val="hybridMultilevel"/>
    <w:tmpl w:val="85CC581C"/>
    <w:lvl w:ilvl="0" w:tplc="7AFC742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C95DF0"/>
    <w:multiLevelType w:val="hybridMultilevel"/>
    <w:tmpl w:val="E68E54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0883CCE"/>
    <w:multiLevelType w:val="hybridMultilevel"/>
    <w:tmpl w:val="A23693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DD15CCF"/>
    <w:multiLevelType w:val="hybridMultilevel"/>
    <w:tmpl w:val="D7DCB2D6"/>
    <w:lvl w:ilvl="0" w:tplc="CB46C2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7B22CF6"/>
    <w:multiLevelType w:val="hybridMultilevel"/>
    <w:tmpl w:val="AB5EB8D8"/>
    <w:lvl w:ilvl="0" w:tplc="7C1A893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6"/>
    <w:rsid w:val="00041647"/>
    <w:rsid w:val="000E1687"/>
    <w:rsid w:val="001A575A"/>
    <w:rsid w:val="001D5827"/>
    <w:rsid w:val="00247143"/>
    <w:rsid w:val="002623F7"/>
    <w:rsid w:val="003A57AF"/>
    <w:rsid w:val="003D1CEC"/>
    <w:rsid w:val="00424FB2"/>
    <w:rsid w:val="004D47A5"/>
    <w:rsid w:val="004E6E64"/>
    <w:rsid w:val="005B48D9"/>
    <w:rsid w:val="00664EC7"/>
    <w:rsid w:val="00687C21"/>
    <w:rsid w:val="007432BD"/>
    <w:rsid w:val="007C7FE6"/>
    <w:rsid w:val="00895AC3"/>
    <w:rsid w:val="008C4CDC"/>
    <w:rsid w:val="008E74EA"/>
    <w:rsid w:val="0090651E"/>
    <w:rsid w:val="0096621A"/>
    <w:rsid w:val="00967D76"/>
    <w:rsid w:val="009A5232"/>
    <w:rsid w:val="00A0183C"/>
    <w:rsid w:val="00A81778"/>
    <w:rsid w:val="00AD6E42"/>
    <w:rsid w:val="00B04281"/>
    <w:rsid w:val="00B3435B"/>
    <w:rsid w:val="00BD3989"/>
    <w:rsid w:val="00BE6492"/>
    <w:rsid w:val="00C323F3"/>
    <w:rsid w:val="00D75BD2"/>
    <w:rsid w:val="00D92681"/>
    <w:rsid w:val="00DE5CD3"/>
    <w:rsid w:val="00DE5FDE"/>
    <w:rsid w:val="00DF4873"/>
    <w:rsid w:val="00E6528B"/>
    <w:rsid w:val="00E74397"/>
    <w:rsid w:val="00EB1946"/>
    <w:rsid w:val="00EB51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94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4281"/>
    <w:pPr>
      <w:ind w:left="720"/>
      <w:contextualSpacing/>
    </w:pPr>
  </w:style>
  <w:style w:type="paragraph" w:styleId="BalloonText">
    <w:name w:val="Balloon Text"/>
    <w:basedOn w:val="Normal"/>
    <w:link w:val="BalloonTextChar"/>
    <w:uiPriority w:val="99"/>
    <w:semiHidden/>
    <w:unhideWhenUsed/>
    <w:rsid w:val="009A5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232"/>
    <w:rPr>
      <w:rFonts w:ascii="Tahoma" w:hAnsi="Tahoma" w:cs="Tahoma"/>
      <w:sz w:val="16"/>
      <w:szCs w:val="16"/>
    </w:rPr>
  </w:style>
  <w:style w:type="paragraph" w:styleId="Header">
    <w:name w:val="header"/>
    <w:basedOn w:val="Normal"/>
    <w:link w:val="HeaderChar"/>
    <w:uiPriority w:val="99"/>
    <w:unhideWhenUsed/>
    <w:rsid w:val="00424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FB2"/>
  </w:style>
  <w:style w:type="paragraph" w:styleId="Footer">
    <w:name w:val="footer"/>
    <w:basedOn w:val="Normal"/>
    <w:link w:val="FooterChar"/>
    <w:uiPriority w:val="99"/>
    <w:unhideWhenUsed/>
    <w:rsid w:val="00424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FB2"/>
  </w:style>
  <w:style w:type="character" w:styleId="Hyperlink">
    <w:name w:val="Hyperlink"/>
    <w:basedOn w:val="DefaultParagraphFont"/>
    <w:uiPriority w:val="99"/>
    <w:unhideWhenUsed/>
    <w:rsid w:val="00247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94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4281"/>
    <w:pPr>
      <w:ind w:left="720"/>
      <w:contextualSpacing/>
    </w:pPr>
  </w:style>
  <w:style w:type="paragraph" w:styleId="BalloonText">
    <w:name w:val="Balloon Text"/>
    <w:basedOn w:val="Normal"/>
    <w:link w:val="BalloonTextChar"/>
    <w:uiPriority w:val="99"/>
    <w:semiHidden/>
    <w:unhideWhenUsed/>
    <w:rsid w:val="009A5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232"/>
    <w:rPr>
      <w:rFonts w:ascii="Tahoma" w:hAnsi="Tahoma" w:cs="Tahoma"/>
      <w:sz w:val="16"/>
      <w:szCs w:val="16"/>
    </w:rPr>
  </w:style>
  <w:style w:type="paragraph" w:styleId="Header">
    <w:name w:val="header"/>
    <w:basedOn w:val="Normal"/>
    <w:link w:val="HeaderChar"/>
    <w:uiPriority w:val="99"/>
    <w:unhideWhenUsed/>
    <w:rsid w:val="00424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FB2"/>
  </w:style>
  <w:style w:type="paragraph" w:styleId="Footer">
    <w:name w:val="footer"/>
    <w:basedOn w:val="Normal"/>
    <w:link w:val="FooterChar"/>
    <w:uiPriority w:val="99"/>
    <w:unhideWhenUsed/>
    <w:rsid w:val="00424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FB2"/>
  </w:style>
  <w:style w:type="character" w:styleId="Hyperlink">
    <w:name w:val="Hyperlink"/>
    <w:basedOn w:val="DefaultParagraphFont"/>
    <w:uiPriority w:val="99"/>
    <w:unhideWhenUsed/>
    <w:rsid w:val="00247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4417">
      <w:bodyDiv w:val="1"/>
      <w:marLeft w:val="0"/>
      <w:marRight w:val="0"/>
      <w:marTop w:val="0"/>
      <w:marBottom w:val="0"/>
      <w:divBdr>
        <w:top w:val="none" w:sz="0" w:space="0" w:color="auto"/>
        <w:left w:val="none" w:sz="0" w:space="0" w:color="auto"/>
        <w:bottom w:val="none" w:sz="0" w:space="0" w:color="auto"/>
        <w:right w:val="none" w:sz="0" w:space="0" w:color="auto"/>
      </w:divBdr>
      <w:divsChild>
        <w:div w:id="1972831323">
          <w:marLeft w:val="0"/>
          <w:marRight w:val="0"/>
          <w:marTop w:val="0"/>
          <w:marBottom w:val="0"/>
          <w:divBdr>
            <w:top w:val="none" w:sz="0" w:space="0" w:color="auto"/>
            <w:left w:val="none" w:sz="0" w:space="0" w:color="auto"/>
            <w:bottom w:val="none" w:sz="0" w:space="0" w:color="auto"/>
            <w:right w:val="none" w:sz="0" w:space="0" w:color="auto"/>
          </w:divBdr>
        </w:div>
      </w:divsChild>
    </w:div>
    <w:div w:id="770782677">
      <w:bodyDiv w:val="1"/>
      <w:marLeft w:val="0"/>
      <w:marRight w:val="0"/>
      <w:marTop w:val="0"/>
      <w:marBottom w:val="0"/>
      <w:divBdr>
        <w:top w:val="none" w:sz="0" w:space="0" w:color="auto"/>
        <w:left w:val="none" w:sz="0" w:space="0" w:color="auto"/>
        <w:bottom w:val="none" w:sz="0" w:space="0" w:color="auto"/>
        <w:right w:val="none" w:sz="0" w:space="0" w:color="auto"/>
      </w:divBdr>
    </w:div>
    <w:div w:id="923806860">
      <w:bodyDiv w:val="1"/>
      <w:marLeft w:val="0"/>
      <w:marRight w:val="0"/>
      <w:marTop w:val="0"/>
      <w:marBottom w:val="0"/>
      <w:divBdr>
        <w:top w:val="none" w:sz="0" w:space="0" w:color="auto"/>
        <w:left w:val="none" w:sz="0" w:space="0" w:color="auto"/>
        <w:bottom w:val="none" w:sz="0" w:space="0" w:color="auto"/>
        <w:right w:val="none" w:sz="0" w:space="0" w:color="auto"/>
      </w:divBdr>
    </w:div>
    <w:div w:id="1058745225">
      <w:bodyDiv w:val="1"/>
      <w:marLeft w:val="0"/>
      <w:marRight w:val="0"/>
      <w:marTop w:val="0"/>
      <w:marBottom w:val="0"/>
      <w:divBdr>
        <w:top w:val="none" w:sz="0" w:space="0" w:color="auto"/>
        <w:left w:val="none" w:sz="0" w:space="0" w:color="auto"/>
        <w:bottom w:val="none" w:sz="0" w:space="0" w:color="auto"/>
        <w:right w:val="none" w:sz="0" w:space="0" w:color="auto"/>
      </w:divBdr>
      <w:divsChild>
        <w:div w:id="1831671648">
          <w:marLeft w:val="0"/>
          <w:marRight w:val="0"/>
          <w:marTop w:val="0"/>
          <w:marBottom w:val="0"/>
          <w:divBdr>
            <w:top w:val="none" w:sz="0" w:space="0" w:color="auto"/>
            <w:left w:val="none" w:sz="0" w:space="0" w:color="auto"/>
            <w:bottom w:val="none" w:sz="0" w:space="0" w:color="auto"/>
            <w:right w:val="none" w:sz="0" w:space="0" w:color="auto"/>
          </w:divBdr>
          <w:divsChild>
            <w:div w:id="877359514">
              <w:marLeft w:val="0"/>
              <w:marRight w:val="0"/>
              <w:marTop w:val="0"/>
              <w:marBottom w:val="0"/>
              <w:divBdr>
                <w:top w:val="none" w:sz="0" w:space="0" w:color="auto"/>
                <w:left w:val="none" w:sz="0" w:space="0" w:color="auto"/>
                <w:bottom w:val="none" w:sz="0" w:space="0" w:color="auto"/>
                <w:right w:val="none" w:sz="0" w:space="0" w:color="auto"/>
              </w:divBdr>
            </w:div>
            <w:div w:id="11860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scet.ac.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26</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Davinder</dc:creator>
  <cp:lastModifiedBy>Davinder</cp:lastModifiedBy>
  <cp:revision>22</cp:revision>
  <dcterms:created xsi:type="dcterms:W3CDTF">2012-03-12T05:58:00Z</dcterms:created>
  <dcterms:modified xsi:type="dcterms:W3CDTF">2012-03-12T10:26:00Z</dcterms:modified>
</cp:coreProperties>
</file>