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861"/>
        <w:gridCol w:w="3619"/>
        <w:gridCol w:w="1620"/>
        <w:gridCol w:w="1980"/>
      </w:tblGrid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Company Name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Website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Stream Require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Job Location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Date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5" w:tgtFrame="_blank" w:history="1">
              <w:proofErr w:type="spellStart"/>
              <w:r w:rsidRPr="00885A4C">
                <w:rPr>
                  <w:rFonts w:asciiTheme="majorHAnsi" w:eastAsia="Times New Roman" w:hAnsiTheme="majorHAnsi" w:cs="Times New Roman"/>
                  <w:sz w:val="24"/>
                  <w:szCs w:val="24"/>
                  <w:lang w:val="en-US" w:eastAsia="en-US"/>
                </w:rPr>
                <w:t>Emson</w:t>
              </w:r>
              <w:proofErr w:type="spellEnd"/>
              <w:r w:rsidRPr="00885A4C">
                <w:rPr>
                  <w:rFonts w:asciiTheme="majorHAnsi" w:eastAsia="Times New Roman" w:hAnsiTheme="majorHAnsi" w:cs="Times New Roman"/>
                  <w:sz w:val="24"/>
                  <w:szCs w:val="24"/>
                  <w:lang w:val="en-US" w:eastAsia="en-US"/>
                </w:rPr>
                <w:t xml:space="preserve"> Group</w:t>
              </w:r>
            </w:hyperlink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6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www.emsongears.com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ME/AE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Ludhiana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7" w:tgtFrame="_blank" w:history="1">
              <w:r w:rsidRPr="00885A4C">
                <w:rPr>
                  <w:rFonts w:asciiTheme="majorHAnsi" w:eastAsia="Times New Roman" w:hAnsiTheme="majorHAnsi" w:cs="Times New Roman"/>
                  <w:sz w:val="24"/>
                  <w:szCs w:val="24"/>
                  <w:lang w:val="en-US" w:eastAsia="en-US"/>
                </w:rPr>
                <w:t xml:space="preserve">Hindustan </w:t>
              </w:r>
              <w:proofErr w:type="spellStart"/>
              <w:r w:rsidRPr="00885A4C">
                <w:rPr>
                  <w:rFonts w:asciiTheme="majorHAnsi" w:eastAsia="Times New Roman" w:hAnsiTheme="majorHAnsi" w:cs="Times New Roman"/>
                  <w:sz w:val="24"/>
                  <w:szCs w:val="24"/>
                  <w:lang w:val="en-US" w:eastAsia="en-US"/>
                </w:rPr>
                <w:t>Tyres</w:t>
              </w:r>
              <w:proofErr w:type="spellEnd"/>
            </w:hyperlink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8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www.hindustantyres.com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ME/MBA Finance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Ludhiana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Blue Gap</w:t>
            </w:r>
            <w:bookmarkStart w:id="0" w:name="_GoBack"/>
            <w:bookmarkEnd w:id="0"/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9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www.bluegape.com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Delhi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19/12/2014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885A4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Maintec</w:t>
            </w:r>
            <w:proofErr w:type="spellEnd"/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Technologies Pvt Ltd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0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www.maintec.com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All streams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Noida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I KYA  is hiring for  GOOGLE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1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www.ikyaglobal.com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MBA Mkt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Delhi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India Mart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2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www.indiamart.com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MBA Mkt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Noida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19/12/2014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Shingora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IT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3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www.shingora.net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CS/IT/MCA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Ludhiana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CS Soft Solutions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4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www.cssoftsolutions.com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CS/ECE/BCA/</w:t>
            </w: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Msc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-IT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Chandigarh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19/12/2014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proofErr w:type="spellStart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Sunflairs</w:t>
            </w:r>
            <w:proofErr w:type="spellEnd"/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 xml:space="preserve"> Pvt Ltd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5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www.sunflairs.com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 A&amp;R/ECE/MBA MKT/HR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Khanna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Auto Portal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6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autoportal.com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 Automobile/MBA/BBA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Gurgaon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19/12/2014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Top Con survey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hyperlink r:id="rId17" w:tgtFrame="_blank" w:history="1">
              <w:r w:rsidRPr="00885A4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www.topsurvey.in</w:t>
              </w:r>
            </w:hyperlink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B.Tech Civil/MBA/BBA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Delhi/NCR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19</w:t>
            </w:r>
            <w:r w:rsid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-</w:t>
            </w:r>
            <w:r w:rsidRPr="00885A4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20/12/2014</w:t>
            </w:r>
          </w:p>
        </w:tc>
      </w:tr>
      <w:tr w:rsidR="00885A4C" w:rsidRPr="003911FC" w:rsidTr="00885A4C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And Many More…..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1FC" w:rsidRPr="003911FC" w:rsidRDefault="003911FC" w:rsidP="00885A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3911F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4F53C9" w:rsidRPr="00885A4C" w:rsidRDefault="004F53C9" w:rsidP="00885A4C">
      <w:pPr>
        <w:rPr>
          <w:rFonts w:asciiTheme="majorHAnsi" w:hAnsiTheme="majorHAnsi"/>
          <w:sz w:val="24"/>
          <w:szCs w:val="24"/>
        </w:rPr>
      </w:pP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en-US"/>
        </w:rPr>
        <w:t>Venue Details: </w:t>
      </w:r>
      <w:r w:rsidRPr="00885A4C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br/>
      </w:r>
      <w:proofErr w:type="spellStart"/>
      <w:r w:rsidRPr="00885A4C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Gulzar</w:t>
      </w:r>
      <w:proofErr w:type="spellEnd"/>
      <w:r w:rsidRPr="00885A4C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 xml:space="preserve"> Group of Institutes, G.T R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oad, Khanna, Ludhiana (Punjab).</w:t>
      </w:r>
      <w:r w:rsidRPr="00885A4C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br/>
      </w:r>
      <w:r w:rsidRPr="00885A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US" w:eastAsia="en-US"/>
        </w:rPr>
        <w:t>Land Mark: -</w:t>
      </w:r>
      <w:r w:rsidRPr="00885A4C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en-US"/>
        </w:rPr>
        <w:t> Opposite side of KFC, Libra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  <w:t> 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Arial"/>
          <w:b/>
          <w:bCs/>
          <w:sz w:val="24"/>
          <w:szCs w:val="24"/>
          <w:lang w:val="en-US" w:eastAsia="en-US"/>
        </w:rPr>
        <w:t>Date: 19th &amp; 20th December 2014.</w:t>
      </w:r>
      <w:r w:rsidRPr="00885A4C"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  <w:t> 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  <w:t> 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Timings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:</w:t>
      </w:r>
      <w:r w:rsidRPr="00885A4C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 9 Am- 4 Pm.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Registration link: -</w:t>
      </w:r>
      <w:proofErr w:type="gramStart"/>
      <w:r w:rsidRPr="00885A4C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  </w:t>
      </w:r>
      <w:proofErr w:type="gramEnd"/>
      <w:hyperlink r:id="rId18" w:tgtFrame="_blank" w:history="1">
        <w:r w:rsidRPr="00885A4C">
          <w:rPr>
            <w:rFonts w:asciiTheme="majorHAnsi" w:eastAsia="Times New Roman" w:hAnsiTheme="majorHAnsi" w:cs="Arial"/>
            <w:color w:val="0000FF"/>
            <w:sz w:val="24"/>
            <w:szCs w:val="24"/>
            <w:u w:val="single"/>
            <w:lang w:val="en-US" w:eastAsia="en-US"/>
          </w:rPr>
          <w:t>http://goo.gl/forms/4KWpJN6d8l</w:t>
        </w:r>
      </w:hyperlink>
      <w:r w:rsidRPr="00885A4C"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  <w:t> </w:t>
      </w:r>
    </w:p>
    <w:p w:rsidR="00885A4C" w:rsidRPr="00885A4C" w:rsidRDefault="00885A4C" w:rsidP="00885A4C">
      <w:pPr>
        <w:overflowPunct/>
        <w:autoSpaceDE/>
        <w:autoSpaceDN/>
        <w:adjustRightInd/>
        <w:jc w:val="left"/>
        <w:textAlignment w:val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885A4C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/>
        </w:rPr>
        <w:t>Queries: 08728024445, 08437963777</w:t>
      </w:r>
    </w:p>
    <w:sectPr w:rsidR="00885A4C" w:rsidRPr="00885A4C" w:rsidSect="003911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C"/>
    <w:rsid w:val="003911FC"/>
    <w:rsid w:val="004F53C9"/>
    <w:rsid w:val="00542E1E"/>
    <w:rsid w:val="00612D8D"/>
    <w:rsid w:val="0078380F"/>
    <w:rsid w:val="008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8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PMingLiU" w:hAnsi="Times" w:cs="Times"/>
      <w:lang w:val="en-AU" w:eastAsia="zh-TW"/>
    </w:rPr>
  </w:style>
  <w:style w:type="paragraph" w:styleId="Heading1">
    <w:name w:val="heading 1"/>
    <w:basedOn w:val="Normal"/>
    <w:next w:val="Normal"/>
    <w:link w:val="Heading1Char"/>
    <w:qFormat/>
    <w:rsid w:val="00612D8D"/>
    <w:pPr>
      <w:keepNext/>
      <w:spacing w:before="240" w:after="60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2D8D"/>
    <w:pPr>
      <w:keepNext/>
      <w:spacing w:before="240" w:after="60"/>
      <w:outlineLvl w:val="1"/>
    </w:pPr>
    <w:rPr>
      <w:b/>
      <w:bCs/>
      <w:i/>
      <w:i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2D8D"/>
    <w:pPr>
      <w:keepNext/>
      <w:spacing w:before="240" w:after="60"/>
      <w:outlineLvl w:val="2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D8D"/>
    <w:rPr>
      <w:rFonts w:ascii="Times" w:eastAsia="PMingLiU" w:hAnsi="Times" w:cs="Times"/>
      <w:b/>
      <w:bCs/>
      <w:sz w:val="28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rsid w:val="00612D8D"/>
    <w:rPr>
      <w:rFonts w:ascii="Times" w:eastAsia="PMingLiU" w:hAnsi="Times" w:cs="Times"/>
      <w:b/>
      <w:bCs/>
      <w:i/>
      <w:iCs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rsid w:val="00612D8D"/>
    <w:rPr>
      <w:rFonts w:ascii="Times" w:eastAsia="PMingLiU" w:hAnsi="Times" w:cs="Times"/>
      <w:b/>
      <w:bCs/>
      <w:sz w:val="24"/>
      <w:szCs w:val="24"/>
      <w:lang w:eastAsia="zh-TW"/>
    </w:rPr>
  </w:style>
  <w:style w:type="character" w:styleId="Strong">
    <w:name w:val="Strong"/>
    <w:qFormat/>
    <w:rsid w:val="00612D8D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1FC"/>
    <w:rPr>
      <w:color w:val="0000FF"/>
      <w:u w:val="single"/>
    </w:rPr>
  </w:style>
  <w:style w:type="character" w:customStyle="1" w:styleId="aqj">
    <w:name w:val="aqj"/>
    <w:basedOn w:val="DefaultParagraphFont"/>
    <w:rsid w:val="0039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8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eastAsia="PMingLiU" w:hAnsi="Times" w:cs="Times"/>
      <w:lang w:val="en-AU" w:eastAsia="zh-TW"/>
    </w:rPr>
  </w:style>
  <w:style w:type="paragraph" w:styleId="Heading1">
    <w:name w:val="heading 1"/>
    <w:basedOn w:val="Normal"/>
    <w:next w:val="Normal"/>
    <w:link w:val="Heading1Char"/>
    <w:qFormat/>
    <w:rsid w:val="00612D8D"/>
    <w:pPr>
      <w:keepNext/>
      <w:spacing w:before="240" w:after="60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2D8D"/>
    <w:pPr>
      <w:keepNext/>
      <w:spacing w:before="240" w:after="60"/>
      <w:outlineLvl w:val="1"/>
    </w:pPr>
    <w:rPr>
      <w:b/>
      <w:bCs/>
      <w:i/>
      <w:i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2D8D"/>
    <w:pPr>
      <w:keepNext/>
      <w:spacing w:before="240" w:after="60"/>
      <w:outlineLvl w:val="2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D8D"/>
    <w:rPr>
      <w:rFonts w:ascii="Times" w:eastAsia="PMingLiU" w:hAnsi="Times" w:cs="Times"/>
      <w:b/>
      <w:bCs/>
      <w:sz w:val="28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rsid w:val="00612D8D"/>
    <w:rPr>
      <w:rFonts w:ascii="Times" w:eastAsia="PMingLiU" w:hAnsi="Times" w:cs="Times"/>
      <w:b/>
      <w:bCs/>
      <w:i/>
      <w:iCs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rsid w:val="00612D8D"/>
    <w:rPr>
      <w:rFonts w:ascii="Times" w:eastAsia="PMingLiU" w:hAnsi="Times" w:cs="Times"/>
      <w:b/>
      <w:bCs/>
      <w:sz w:val="24"/>
      <w:szCs w:val="24"/>
      <w:lang w:eastAsia="zh-TW"/>
    </w:rPr>
  </w:style>
  <w:style w:type="character" w:styleId="Strong">
    <w:name w:val="Strong"/>
    <w:qFormat/>
    <w:rsid w:val="00612D8D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1FC"/>
    <w:rPr>
      <w:color w:val="0000FF"/>
      <w:u w:val="single"/>
    </w:rPr>
  </w:style>
  <w:style w:type="character" w:customStyle="1" w:styleId="aqj">
    <w:name w:val="aqj"/>
    <w:basedOn w:val="DefaultParagraphFont"/>
    <w:rsid w:val="0039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ustantyres.com/" TargetMode="External"/><Relationship Id="rId13" Type="http://schemas.openxmlformats.org/officeDocument/2006/relationships/hyperlink" Target="http://www.shingora.net/" TargetMode="External"/><Relationship Id="rId18" Type="http://schemas.openxmlformats.org/officeDocument/2006/relationships/hyperlink" Target="http://goo.gl/forms/4KWpJN6d8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ndustantyres.com/" TargetMode="External"/><Relationship Id="rId12" Type="http://schemas.openxmlformats.org/officeDocument/2006/relationships/hyperlink" Target="http://www.indiamart.com/" TargetMode="External"/><Relationship Id="rId17" Type="http://schemas.openxmlformats.org/officeDocument/2006/relationships/hyperlink" Target="http://www.topsurvey.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utoportal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msongears.com/" TargetMode="External"/><Relationship Id="rId11" Type="http://schemas.openxmlformats.org/officeDocument/2006/relationships/hyperlink" Target="http://www.ikyaglobal.com/" TargetMode="External"/><Relationship Id="rId5" Type="http://schemas.openxmlformats.org/officeDocument/2006/relationships/hyperlink" Target="http://www.emsongears.com/" TargetMode="External"/><Relationship Id="rId15" Type="http://schemas.openxmlformats.org/officeDocument/2006/relationships/hyperlink" Target="http://www.sunflairs.com/" TargetMode="External"/><Relationship Id="rId10" Type="http://schemas.openxmlformats.org/officeDocument/2006/relationships/hyperlink" Target="http://www.maintec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uegape.com/" TargetMode="External"/><Relationship Id="rId14" Type="http://schemas.openxmlformats.org/officeDocument/2006/relationships/hyperlink" Target="http://www.cssoft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DrSatvir.in</dc:creator>
  <cp:lastModifiedBy>DrSatvir.in</cp:lastModifiedBy>
  <cp:revision>1</cp:revision>
  <dcterms:created xsi:type="dcterms:W3CDTF">2014-12-16T04:19:00Z</dcterms:created>
  <dcterms:modified xsi:type="dcterms:W3CDTF">2014-12-16T04:35:00Z</dcterms:modified>
</cp:coreProperties>
</file>